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A60" w:rsidRDefault="004C4A60" w:rsidP="004C4A60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1975" cy="723900"/>
            <wp:effectExtent l="19050" t="0" r="952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60" w:rsidRDefault="004C4A60" w:rsidP="004C4A60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ПОСТАНОВЛЕНИЕ</w:t>
      </w:r>
    </w:p>
    <w:p w:rsidR="004C4A60" w:rsidRDefault="004C4A60" w:rsidP="004C4A60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Администрация городского поселения</w:t>
      </w:r>
    </w:p>
    <w:p w:rsidR="004C4A60" w:rsidRDefault="004C4A60" w:rsidP="004C4A60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«Атамановское»</w:t>
      </w:r>
    </w:p>
    <w:p w:rsidR="004C4A60" w:rsidRPr="008E66E5" w:rsidRDefault="004C4A60" w:rsidP="004C4A60">
      <w:pPr>
        <w:spacing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______________________________________________________</w:t>
      </w:r>
      <w:r w:rsidR="00C63F9D">
        <w:rPr>
          <w:rFonts w:ascii="Times New Roman" w:hAnsi="Times New Roman" w:cs="Times New Roman"/>
          <w:b/>
          <w:sz w:val="32"/>
        </w:rPr>
        <w:t>___</w:t>
      </w:r>
    </w:p>
    <w:p w:rsidR="004C4A60" w:rsidRPr="0098068B" w:rsidRDefault="00E47FC4" w:rsidP="004C4A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«__»  __________  2020</w:t>
      </w:r>
      <w:r w:rsidR="004C4A60" w:rsidRPr="0098068B">
        <w:rPr>
          <w:rFonts w:ascii="Times New Roman" w:hAnsi="Times New Roman" w:cs="Times New Roman"/>
          <w:sz w:val="24"/>
          <w:szCs w:val="24"/>
        </w:rPr>
        <w:t xml:space="preserve">  года                                                          </w:t>
      </w:r>
      <w:r w:rsidR="0086358B" w:rsidRPr="0098068B">
        <w:rPr>
          <w:rFonts w:ascii="Times New Roman" w:hAnsi="Times New Roman" w:cs="Times New Roman"/>
          <w:sz w:val="24"/>
          <w:szCs w:val="24"/>
        </w:rPr>
        <w:t xml:space="preserve">   </w:t>
      </w:r>
      <w:r w:rsidR="001D40C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C4A60" w:rsidRPr="0098068B">
        <w:rPr>
          <w:rFonts w:ascii="Times New Roman" w:hAnsi="Times New Roman" w:cs="Times New Roman"/>
          <w:sz w:val="24"/>
          <w:szCs w:val="24"/>
        </w:rPr>
        <w:t>№  ____</w:t>
      </w:r>
      <w:r w:rsidR="00C63F9D" w:rsidRPr="0098068B">
        <w:rPr>
          <w:rFonts w:ascii="Times New Roman" w:hAnsi="Times New Roman" w:cs="Times New Roman"/>
          <w:sz w:val="24"/>
          <w:szCs w:val="24"/>
        </w:rPr>
        <w:t>_</w:t>
      </w:r>
      <w:r w:rsidR="004C4A60" w:rsidRPr="0098068B">
        <w:rPr>
          <w:rFonts w:ascii="Times New Roman" w:hAnsi="Times New Roman" w:cs="Times New Roman"/>
          <w:sz w:val="24"/>
          <w:szCs w:val="24"/>
        </w:rPr>
        <w:t>_</w:t>
      </w:r>
    </w:p>
    <w:p w:rsidR="008E66E5" w:rsidRPr="0098068B" w:rsidRDefault="008E66E5" w:rsidP="008E6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057"/>
      </w:tblGrid>
      <w:tr w:rsidR="0086358B" w:rsidRPr="0098068B" w:rsidTr="0098068B">
        <w:trPr>
          <w:trHeight w:val="1451"/>
        </w:trPr>
        <w:tc>
          <w:tcPr>
            <w:tcW w:w="5057" w:type="dxa"/>
          </w:tcPr>
          <w:p w:rsidR="0086358B" w:rsidRPr="0098068B" w:rsidRDefault="0086358B" w:rsidP="00511332">
            <w:pPr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68B">
              <w:rPr>
                <w:rFonts w:ascii="Times New Roman" w:hAnsi="Times New Roman" w:cs="Times New Roman"/>
                <w:sz w:val="24"/>
                <w:szCs w:val="24"/>
              </w:rPr>
              <w:t xml:space="preserve">«О порядке определения нормативных затрат на обеспечение </w:t>
            </w:r>
            <w:r w:rsidR="0098068B">
              <w:rPr>
                <w:rFonts w:ascii="Times New Roman" w:hAnsi="Times New Roman" w:cs="Times New Roman"/>
                <w:sz w:val="24"/>
                <w:szCs w:val="24"/>
              </w:rPr>
              <w:t xml:space="preserve">функций </w:t>
            </w:r>
            <w:r w:rsidRPr="0098068B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</w:t>
            </w:r>
            <w:r w:rsidR="00511332" w:rsidRPr="0098068B">
              <w:rPr>
                <w:rFonts w:ascii="Times New Roman" w:hAnsi="Times New Roman" w:cs="Times New Roman"/>
                <w:sz w:val="24"/>
                <w:szCs w:val="24"/>
              </w:rPr>
              <w:t>кого поселения «</w:t>
            </w:r>
            <w:proofErr w:type="spellStart"/>
            <w:r w:rsidR="00511332" w:rsidRPr="0098068B">
              <w:rPr>
                <w:rFonts w:ascii="Times New Roman" w:hAnsi="Times New Roman" w:cs="Times New Roman"/>
                <w:sz w:val="24"/>
                <w:szCs w:val="24"/>
              </w:rPr>
              <w:t>Атамановское</w:t>
            </w:r>
            <w:proofErr w:type="spellEnd"/>
            <w:r w:rsidRPr="0098068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</w:tbl>
    <w:p w:rsidR="00511332" w:rsidRPr="0098068B" w:rsidRDefault="0086358B" w:rsidP="009806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68B">
        <w:rPr>
          <w:rFonts w:ascii="Times New Roman" w:hAnsi="Times New Roman" w:cs="Times New Roman"/>
          <w:sz w:val="24"/>
          <w:szCs w:val="24"/>
        </w:rPr>
        <w:t xml:space="preserve">В соответствии со статьей 19 </w:t>
      </w:r>
      <w:r w:rsidRPr="0098068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Федерального закона 44-ФЗ «О контрактной системе в сфере закупок товаров, работ, услуг для обеспечения государственных и муниципальных нужд» и</w:t>
      </w:r>
      <w:r w:rsidRPr="0098068B">
        <w:rPr>
          <w:rFonts w:ascii="Times New Roman" w:hAnsi="Times New Roman" w:cs="Times New Roman"/>
          <w:sz w:val="24"/>
          <w:szCs w:val="24"/>
        </w:rPr>
        <w:t xml:space="preserve"> с пунктом 2 постановления Правительства Забайкальского края от 03 апреля 2015 года №142 «О порядке определения нормативных затрат на обеспечение функций государственных органов Забайкальского края, органов управления территориальными государственными внебюджетными фондами Забайкальского края, в том числе</w:t>
      </w:r>
      <w:proofErr w:type="gramEnd"/>
      <w:r w:rsidRPr="0098068B">
        <w:rPr>
          <w:rFonts w:ascii="Times New Roman" w:hAnsi="Times New Roman" w:cs="Times New Roman"/>
          <w:sz w:val="24"/>
          <w:szCs w:val="24"/>
        </w:rPr>
        <w:t xml:space="preserve"> подведомственных им казенных учреждений», а также в целях повышения эффективности бюджетных расходов и организации процесса бюджетного планирования,</w:t>
      </w:r>
    </w:p>
    <w:p w:rsidR="0086358B" w:rsidRPr="0098068B" w:rsidRDefault="0086358B" w:rsidP="0086358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68B">
        <w:rPr>
          <w:rFonts w:ascii="Times New Roman" w:hAnsi="Times New Roman" w:cs="Times New Roman"/>
          <w:sz w:val="24"/>
          <w:szCs w:val="24"/>
        </w:rPr>
        <w:t xml:space="preserve"> </w:t>
      </w:r>
      <w:r w:rsidR="00511332" w:rsidRPr="0098068B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86358B" w:rsidRPr="0098068B" w:rsidRDefault="0086358B" w:rsidP="00DA1D0A">
      <w:pPr>
        <w:spacing w:after="0"/>
        <w:ind w:right="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68B">
        <w:rPr>
          <w:rFonts w:ascii="Times New Roman" w:hAnsi="Times New Roman" w:cs="Times New Roman"/>
          <w:sz w:val="24"/>
          <w:szCs w:val="24"/>
        </w:rPr>
        <w:tab/>
        <w:t>1. Утвердить прилагаемый порядок   определения нормативных затрат на обеспечение функций администрации городс</w:t>
      </w:r>
      <w:r w:rsidR="00511332" w:rsidRPr="0098068B">
        <w:rPr>
          <w:rFonts w:ascii="Times New Roman" w:hAnsi="Times New Roman" w:cs="Times New Roman"/>
          <w:sz w:val="24"/>
          <w:szCs w:val="24"/>
        </w:rPr>
        <w:t>кого поселения «</w:t>
      </w:r>
      <w:proofErr w:type="spellStart"/>
      <w:r w:rsidR="00511332" w:rsidRPr="0098068B">
        <w:rPr>
          <w:rFonts w:ascii="Times New Roman" w:hAnsi="Times New Roman" w:cs="Times New Roman"/>
          <w:sz w:val="24"/>
          <w:szCs w:val="24"/>
        </w:rPr>
        <w:t>Атамановское</w:t>
      </w:r>
      <w:proofErr w:type="spellEnd"/>
      <w:r w:rsidRPr="0098068B">
        <w:rPr>
          <w:rFonts w:ascii="Times New Roman" w:hAnsi="Times New Roman" w:cs="Times New Roman"/>
          <w:sz w:val="24"/>
          <w:szCs w:val="24"/>
        </w:rPr>
        <w:t>»</w:t>
      </w:r>
      <w:r w:rsidR="00511332" w:rsidRPr="0098068B">
        <w:rPr>
          <w:rFonts w:ascii="Times New Roman" w:hAnsi="Times New Roman" w:cs="Times New Roman"/>
          <w:sz w:val="24"/>
          <w:szCs w:val="24"/>
        </w:rPr>
        <w:t xml:space="preserve"> </w:t>
      </w:r>
      <w:r w:rsidRPr="0098068B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98068B" w:rsidRPr="0098068B">
        <w:rPr>
          <w:rFonts w:ascii="Times New Roman" w:hAnsi="Times New Roman" w:cs="Times New Roman"/>
          <w:sz w:val="24"/>
          <w:szCs w:val="24"/>
        </w:rPr>
        <w:t xml:space="preserve"> </w:t>
      </w:r>
      <w:r w:rsidRPr="0098068B">
        <w:rPr>
          <w:rFonts w:ascii="Times New Roman" w:hAnsi="Times New Roman" w:cs="Times New Roman"/>
          <w:sz w:val="24"/>
          <w:szCs w:val="24"/>
        </w:rPr>
        <w:t>1).</w:t>
      </w:r>
    </w:p>
    <w:p w:rsidR="0086358B" w:rsidRPr="0098068B" w:rsidRDefault="0086358B" w:rsidP="00DA1D0A">
      <w:pPr>
        <w:tabs>
          <w:tab w:val="left" w:pos="1046"/>
        </w:tabs>
        <w:spacing w:after="0"/>
        <w:ind w:right="6" w:hanging="37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68B">
        <w:rPr>
          <w:rFonts w:ascii="Times New Roman" w:hAnsi="Times New Roman" w:cs="Times New Roman"/>
          <w:sz w:val="24"/>
          <w:szCs w:val="24"/>
        </w:rPr>
        <w:t xml:space="preserve">             2. Утвердить нормативные затраты на обеспечение функций администрации городс</w:t>
      </w:r>
      <w:r w:rsidR="00D00AA8" w:rsidRPr="0098068B">
        <w:rPr>
          <w:rFonts w:ascii="Times New Roman" w:hAnsi="Times New Roman" w:cs="Times New Roman"/>
          <w:sz w:val="24"/>
          <w:szCs w:val="24"/>
        </w:rPr>
        <w:t>кого поселения «</w:t>
      </w:r>
      <w:proofErr w:type="spellStart"/>
      <w:r w:rsidR="00D00AA8" w:rsidRPr="0098068B">
        <w:rPr>
          <w:rFonts w:ascii="Times New Roman" w:hAnsi="Times New Roman" w:cs="Times New Roman"/>
          <w:sz w:val="24"/>
          <w:szCs w:val="24"/>
        </w:rPr>
        <w:t>Атамановское</w:t>
      </w:r>
      <w:proofErr w:type="spellEnd"/>
      <w:r w:rsidRPr="0098068B">
        <w:rPr>
          <w:rFonts w:ascii="Times New Roman" w:hAnsi="Times New Roman" w:cs="Times New Roman"/>
          <w:sz w:val="24"/>
          <w:szCs w:val="24"/>
        </w:rPr>
        <w:t>» согласно приложению 2,3,4,5 к настоящему</w:t>
      </w:r>
      <w:r w:rsidRPr="0098068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8068B">
        <w:rPr>
          <w:rFonts w:ascii="Times New Roman" w:hAnsi="Times New Roman" w:cs="Times New Roman"/>
          <w:sz w:val="24"/>
          <w:szCs w:val="24"/>
        </w:rPr>
        <w:t>постановлению.</w:t>
      </w:r>
    </w:p>
    <w:p w:rsidR="0086358B" w:rsidRPr="0098068B" w:rsidRDefault="0086358B" w:rsidP="00DA1D0A">
      <w:pPr>
        <w:overflowPunct w:val="0"/>
        <w:adjustRightInd w:val="0"/>
        <w:spacing w:after="0"/>
        <w:ind w:right="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8068B">
        <w:rPr>
          <w:rFonts w:ascii="Times New Roman" w:hAnsi="Times New Roman" w:cs="Times New Roman"/>
          <w:sz w:val="24"/>
          <w:szCs w:val="24"/>
        </w:rPr>
        <w:t xml:space="preserve">        3</w:t>
      </w:r>
      <w:r w:rsidR="0098068B" w:rsidRPr="0098068B">
        <w:rPr>
          <w:rFonts w:ascii="Times New Roman" w:hAnsi="Times New Roman" w:cs="Times New Roman"/>
          <w:sz w:val="24"/>
          <w:szCs w:val="24"/>
        </w:rPr>
        <w:t xml:space="preserve">. </w:t>
      </w:r>
      <w:r w:rsidR="00D00AA8" w:rsidRPr="0098068B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Специалисту по государственным закупкам</w:t>
      </w:r>
      <w:r w:rsidRPr="0098068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068B">
        <w:rPr>
          <w:rFonts w:ascii="Times New Roman" w:hAnsi="Times New Roman" w:cs="Times New Roman"/>
          <w:sz w:val="24"/>
          <w:szCs w:val="24"/>
        </w:rPr>
        <w:t xml:space="preserve">администрации городского поселения </w:t>
      </w:r>
      <w:r w:rsidR="00D00AA8" w:rsidRPr="0098068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00AA8" w:rsidRPr="0098068B">
        <w:rPr>
          <w:rFonts w:ascii="Times New Roman" w:hAnsi="Times New Roman" w:cs="Times New Roman"/>
          <w:sz w:val="24"/>
          <w:szCs w:val="24"/>
        </w:rPr>
        <w:t>Атамановское</w:t>
      </w:r>
      <w:proofErr w:type="spellEnd"/>
      <w:r w:rsidRPr="0098068B">
        <w:rPr>
          <w:rFonts w:ascii="Times New Roman" w:hAnsi="Times New Roman" w:cs="Times New Roman"/>
          <w:sz w:val="24"/>
          <w:szCs w:val="24"/>
        </w:rPr>
        <w:t>»</w:t>
      </w:r>
      <w:r w:rsidRPr="0098068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разместить на официальном сайте Единой информационной системы настоящее постановление.  </w:t>
      </w:r>
    </w:p>
    <w:p w:rsidR="0086358B" w:rsidRPr="0098068B" w:rsidRDefault="0086358B" w:rsidP="00DA1D0A">
      <w:pPr>
        <w:spacing w:after="0"/>
        <w:ind w:right="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68B">
        <w:rPr>
          <w:rFonts w:ascii="Times New Roman" w:hAnsi="Times New Roman" w:cs="Times New Roman"/>
          <w:sz w:val="24"/>
          <w:szCs w:val="24"/>
        </w:rPr>
        <w:t xml:space="preserve">        4. </w:t>
      </w:r>
      <w:proofErr w:type="gramStart"/>
      <w:r w:rsidRPr="0098068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8068B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DA1D0A" w:rsidRPr="0098068B" w:rsidRDefault="00DA1D0A" w:rsidP="004C4A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A60" w:rsidRPr="0098068B" w:rsidRDefault="004C4A60" w:rsidP="00DA209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68B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</w:p>
    <w:p w:rsidR="00BC2303" w:rsidRPr="0098068B" w:rsidRDefault="008E66E5" w:rsidP="00DA209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68B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4C4A60" w:rsidRPr="0098068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C4A60" w:rsidRPr="0098068B">
        <w:rPr>
          <w:rFonts w:ascii="Times New Roman" w:hAnsi="Times New Roman" w:cs="Times New Roman"/>
          <w:sz w:val="24"/>
          <w:szCs w:val="24"/>
        </w:rPr>
        <w:t>Атамановское</w:t>
      </w:r>
      <w:proofErr w:type="spellEnd"/>
      <w:r w:rsidR="004C4A60" w:rsidRPr="0098068B">
        <w:rPr>
          <w:rFonts w:ascii="Times New Roman" w:hAnsi="Times New Roman" w:cs="Times New Roman"/>
          <w:sz w:val="24"/>
          <w:szCs w:val="24"/>
        </w:rPr>
        <w:t xml:space="preserve">»                                      </w:t>
      </w:r>
      <w:r w:rsidR="00DA209E" w:rsidRPr="0098068B">
        <w:rPr>
          <w:rFonts w:ascii="Times New Roman" w:hAnsi="Times New Roman" w:cs="Times New Roman"/>
          <w:sz w:val="24"/>
          <w:szCs w:val="24"/>
        </w:rPr>
        <w:t xml:space="preserve">     </w:t>
      </w:r>
      <w:r w:rsidR="00DA1D0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A209E" w:rsidRPr="0098068B">
        <w:rPr>
          <w:rFonts w:ascii="Times New Roman" w:hAnsi="Times New Roman" w:cs="Times New Roman"/>
          <w:sz w:val="24"/>
          <w:szCs w:val="24"/>
        </w:rPr>
        <w:t xml:space="preserve"> </w:t>
      </w:r>
      <w:r w:rsidR="00513130">
        <w:rPr>
          <w:rFonts w:ascii="Times New Roman" w:hAnsi="Times New Roman" w:cs="Times New Roman"/>
          <w:sz w:val="24"/>
          <w:szCs w:val="24"/>
        </w:rPr>
        <w:t xml:space="preserve"> </w:t>
      </w:r>
      <w:r w:rsidR="004C4A60" w:rsidRPr="0098068B">
        <w:rPr>
          <w:rFonts w:ascii="Times New Roman" w:hAnsi="Times New Roman" w:cs="Times New Roman"/>
          <w:sz w:val="24"/>
          <w:szCs w:val="24"/>
        </w:rPr>
        <w:t xml:space="preserve">Л.С. Зимина   </w:t>
      </w:r>
    </w:p>
    <w:p w:rsidR="00BC2303" w:rsidRPr="0098068B" w:rsidRDefault="00BC2303" w:rsidP="004C4A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E5" w:rsidRDefault="008E66E5" w:rsidP="008E66E5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DA209E" w:rsidRDefault="00DA209E" w:rsidP="008E66E5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2303" w:rsidRDefault="004C4A60" w:rsidP="008E66E5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исп.</w:t>
      </w:r>
      <w:r w:rsidR="008E66E5">
        <w:rPr>
          <w:rFonts w:ascii="Times New Roman" w:hAnsi="Times New Roman" w:cs="Times New Roman"/>
          <w:sz w:val="18"/>
          <w:szCs w:val="18"/>
        </w:rPr>
        <w:t xml:space="preserve"> Ю.С. Громова, тел. 99-20-04</w:t>
      </w:r>
    </w:p>
    <w:p w:rsidR="008C2A8A" w:rsidRPr="008C2A8A" w:rsidRDefault="008C2A8A" w:rsidP="008C2A8A">
      <w:pPr>
        <w:tabs>
          <w:tab w:val="left" w:pos="9498"/>
          <w:tab w:val="left" w:pos="9639"/>
        </w:tabs>
        <w:spacing w:after="0"/>
        <w:ind w:left="4542" w:right="51" w:firstLine="561"/>
        <w:contextualSpacing/>
        <w:jc w:val="right"/>
        <w:rPr>
          <w:rFonts w:ascii="Times New Roman" w:hAnsi="Times New Roman" w:cs="Times New Roman"/>
          <w:spacing w:val="-13"/>
          <w:sz w:val="16"/>
          <w:szCs w:val="16"/>
        </w:rPr>
      </w:pPr>
      <w:r w:rsidRPr="008C2A8A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</w:t>
      </w:r>
      <w:r w:rsidRPr="008C2A8A">
        <w:rPr>
          <w:rFonts w:ascii="Times New Roman" w:hAnsi="Times New Roman" w:cs="Times New Roman"/>
          <w:spacing w:val="-13"/>
          <w:sz w:val="16"/>
          <w:szCs w:val="16"/>
        </w:rPr>
        <w:t xml:space="preserve">1  </w:t>
      </w:r>
    </w:p>
    <w:p w:rsidR="008C2A8A" w:rsidRPr="008C2A8A" w:rsidRDefault="004E7FBC" w:rsidP="008C2A8A">
      <w:pPr>
        <w:tabs>
          <w:tab w:val="left" w:pos="9498"/>
          <w:tab w:val="left" w:pos="9639"/>
        </w:tabs>
        <w:spacing w:after="0"/>
        <w:ind w:left="4542" w:right="51" w:firstLine="561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к</w:t>
      </w:r>
      <w:r w:rsidR="008C2A8A" w:rsidRPr="008C2A8A">
        <w:rPr>
          <w:rFonts w:ascii="Times New Roman" w:hAnsi="Times New Roman" w:cs="Times New Roman"/>
          <w:sz w:val="16"/>
          <w:szCs w:val="16"/>
        </w:rPr>
        <w:t xml:space="preserve"> постановлению  администрации   городс</w:t>
      </w:r>
      <w:r w:rsidR="001D40CD">
        <w:rPr>
          <w:rFonts w:ascii="Times New Roman" w:hAnsi="Times New Roman" w:cs="Times New Roman"/>
          <w:sz w:val="16"/>
          <w:szCs w:val="16"/>
        </w:rPr>
        <w:t>кого поселения «</w:t>
      </w:r>
      <w:proofErr w:type="spellStart"/>
      <w:r w:rsidR="001D40CD">
        <w:rPr>
          <w:rFonts w:ascii="Times New Roman" w:hAnsi="Times New Roman" w:cs="Times New Roman"/>
          <w:sz w:val="16"/>
          <w:szCs w:val="16"/>
        </w:rPr>
        <w:t>Атамановское</w:t>
      </w:r>
      <w:proofErr w:type="spellEnd"/>
      <w:r w:rsidR="008C2A8A" w:rsidRPr="008C2A8A">
        <w:rPr>
          <w:rFonts w:ascii="Times New Roman" w:hAnsi="Times New Roman" w:cs="Times New Roman"/>
          <w:sz w:val="16"/>
          <w:szCs w:val="16"/>
        </w:rPr>
        <w:t xml:space="preserve">»  </w:t>
      </w:r>
    </w:p>
    <w:p w:rsidR="008C2A8A" w:rsidRPr="008C2A8A" w:rsidRDefault="008C2A8A" w:rsidP="008C2A8A">
      <w:pPr>
        <w:pStyle w:val="a7"/>
        <w:tabs>
          <w:tab w:val="left" w:pos="9639"/>
        </w:tabs>
        <w:ind w:right="51" w:firstLine="561"/>
        <w:contextualSpacing/>
        <w:jc w:val="right"/>
        <w:rPr>
          <w:sz w:val="16"/>
          <w:szCs w:val="16"/>
        </w:rPr>
      </w:pPr>
      <w:r w:rsidRPr="008C2A8A"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1D40CD">
        <w:rPr>
          <w:sz w:val="16"/>
          <w:szCs w:val="16"/>
        </w:rPr>
        <w:t xml:space="preserve">                   от </w:t>
      </w:r>
      <w:proofErr w:type="spellStart"/>
      <w:r w:rsidR="001D40CD">
        <w:rPr>
          <w:sz w:val="16"/>
          <w:szCs w:val="16"/>
        </w:rPr>
        <w:t>________________</w:t>
      </w:r>
      <w:proofErr w:type="gramStart"/>
      <w:r w:rsidRPr="008C2A8A">
        <w:rPr>
          <w:sz w:val="16"/>
          <w:szCs w:val="16"/>
        </w:rPr>
        <w:t>г</w:t>
      </w:r>
      <w:proofErr w:type="spellEnd"/>
      <w:proofErr w:type="gramEnd"/>
    </w:p>
    <w:p w:rsidR="008C2A8A" w:rsidRPr="00E97473" w:rsidRDefault="008C2A8A" w:rsidP="008C2A8A">
      <w:pPr>
        <w:tabs>
          <w:tab w:val="left" w:pos="10206"/>
        </w:tabs>
        <w:ind w:right="-89"/>
        <w:jc w:val="both"/>
        <w:rPr>
          <w:sz w:val="28"/>
          <w:szCs w:val="28"/>
        </w:rPr>
      </w:pPr>
      <w:r>
        <w:rPr>
          <w:b/>
          <w:sz w:val="27"/>
        </w:rPr>
        <w:t xml:space="preserve"> </w:t>
      </w:r>
    </w:p>
    <w:p w:rsidR="008C2A8A" w:rsidRPr="001D40CD" w:rsidRDefault="008C2A8A" w:rsidP="001E5DB2">
      <w:pPr>
        <w:tabs>
          <w:tab w:val="left" w:pos="9639"/>
        </w:tabs>
        <w:ind w:right="-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8C2A8A" w:rsidRPr="001D40CD" w:rsidRDefault="008C2A8A" w:rsidP="001E5DB2">
      <w:pPr>
        <w:tabs>
          <w:tab w:val="left" w:pos="9639"/>
        </w:tabs>
        <w:ind w:right="-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>определения нормативных затрат на обеспечение функций администрации городс</w:t>
      </w:r>
      <w:r w:rsidR="001E5DB2">
        <w:rPr>
          <w:rFonts w:ascii="Times New Roman" w:hAnsi="Times New Roman" w:cs="Times New Roman"/>
          <w:b/>
          <w:sz w:val="24"/>
          <w:szCs w:val="24"/>
        </w:rPr>
        <w:t>кого поселения «</w:t>
      </w:r>
      <w:proofErr w:type="spellStart"/>
      <w:r w:rsidR="001E5DB2">
        <w:rPr>
          <w:rFonts w:ascii="Times New Roman" w:hAnsi="Times New Roman" w:cs="Times New Roman"/>
          <w:b/>
          <w:sz w:val="24"/>
          <w:szCs w:val="24"/>
        </w:rPr>
        <w:t>Атамановское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>» (далее – Порядок)</w:t>
      </w:r>
    </w:p>
    <w:p w:rsidR="008C2A8A" w:rsidRPr="001D40CD" w:rsidRDefault="008C2A8A" w:rsidP="001D40CD">
      <w:pPr>
        <w:pStyle w:val="a7"/>
        <w:tabs>
          <w:tab w:val="left" w:pos="8647"/>
          <w:tab w:val="left" w:pos="9639"/>
        </w:tabs>
        <w:spacing w:before="6"/>
        <w:ind w:right="-89"/>
        <w:jc w:val="both"/>
        <w:rPr>
          <w:b/>
          <w:sz w:val="24"/>
          <w:szCs w:val="24"/>
        </w:rPr>
      </w:pPr>
    </w:p>
    <w:p w:rsidR="008C2A8A" w:rsidRPr="001D40CD" w:rsidRDefault="008C2A8A" w:rsidP="001D40CD">
      <w:pPr>
        <w:pStyle w:val="a7"/>
        <w:tabs>
          <w:tab w:val="left" w:pos="8647"/>
          <w:tab w:val="left" w:pos="9639"/>
        </w:tabs>
        <w:spacing w:before="1"/>
        <w:ind w:left="337" w:right="-89" w:firstLine="708"/>
        <w:jc w:val="both"/>
        <w:rPr>
          <w:sz w:val="24"/>
          <w:szCs w:val="24"/>
        </w:rPr>
      </w:pPr>
      <w:r w:rsidRPr="001D40CD">
        <w:rPr>
          <w:sz w:val="24"/>
          <w:szCs w:val="24"/>
        </w:rPr>
        <w:t>1. Настоящее приложение регулирует порядок определения нормативных затрат на обеспечение функций  администрации городс</w:t>
      </w:r>
      <w:r w:rsidR="001E5DB2">
        <w:rPr>
          <w:sz w:val="24"/>
          <w:szCs w:val="24"/>
        </w:rPr>
        <w:t>кого поселения «</w:t>
      </w:r>
      <w:proofErr w:type="spellStart"/>
      <w:r w:rsidR="001E5DB2">
        <w:rPr>
          <w:sz w:val="24"/>
          <w:szCs w:val="24"/>
        </w:rPr>
        <w:t>Атамановское</w:t>
      </w:r>
      <w:proofErr w:type="spellEnd"/>
      <w:r w:rsidRPr="001D40CD">
        <w:rPr>
          <w:sz w:val="24"/>
          <w:szCs w:val="24"/>
        </w:rPr>
        <w:t>» (далее соответственно – Порядок, Администрация).</w:t>
      </w:r>
    </w:p>
    <w:p w:rsidR="008C2A8A" w:rsidRPr="001D40CD" w:rsidRDefault="008C2A8A" w:rsidP="001D40CD">
      <w:pPr>
        <w:pStyle w:val="a7"/>
        <w:tabs>
          <w:tab w:val="left" w:pos="8647"/>
          <w:tab w:val="left" w:pos="9639"/>
        </w:tabs>
        <w:ind w:left="337" w:right="-89" w:firstLine="708"/>
        <w:jc w:val="both"/>
        <w:rPr>
          <w:sz w:val="24"/>
          <w:szCs w:val="24"/>
        </w:rPr>
      </w:pPr>
      <w:r w:rsidRPr="001D40CD">
        <w:rPr>
          <w:sz w:val="24"/>
          <w:szCs w:val="24"/>
        </w:rPr>
        <w:t>2. Нормативные затраты на обеспечение функций администрации городс</w:t>
      </w:r>
      <w:r w:rsidR="00110D52">
        <w:rPr>
          <w:sz w:val="24"/>
          <w:szCs w:val="24"/>
        </w:rPr>
        <w:t>кого поселения «</w:t>
      </w:r>
      <w:proofErr w:type="spellStart"/>
      <w:r w:rsidR="00110D52">
        <w:rPr>
          <w:sz w:val="24"/>
          <w:szCs w:val="24"/>
        </w:rPr>
        <w:t>Атамановское</w:t>
      </w:r>
      <w:proofErr w:type="spellEnd"/>
      <w:r w:rsidRPr="001D40CD">
        <w:rPr>
          <w:sz w:val="24"/>
          <w:szCs w:val="24"/>
        </w:rPr>
        <w:t>»  применяются при формировании обоснования бюджетных ассигнований на закупки товаров, работ, услуг при формировании проекта местного бюджета для обоснования объекта и (или) объектов закупки, включенных в план закупок.</w:t>
      </w:r>
    </w:p>
    <w:p w:rsidR="008C2A8A" w:rsidRPr="001D40CD" w:rsidRDefault="008C2A8A" w:rsidP="001D40CD">
      <w:pPr>
        <w:pStyle w:val="a7"/>
        <w:tabs>
          <w:tab w:val="left" w:pos="8647"/>
          <w:tab w:val="left" w:pos="9639"/>
        </w:tabs>
        <w:spacing w:before="1"/>
        <w:ind w:left="337" w:right="-89" w:firstLine="708"/>
        <w:jc w:val="both"/>
        <w:rPr>
          <w:sz w:val="24"/>
          <w:szCs w:val="24"/>
        </w:rPr>
      </w:pPr>
      <w:r w:rsidRPr="001D40CD">
        <w:rPr>
          <w:sz w:val="24"/>
          <w:szCs w:val="24"/>
        </w:rPr>
        <w:t>3. Для расчета нормативных затрат по указанным видам нормативных затрат используются формулы расчета и порядок их применения.</w:t>
      </w:r>
    </w:p>
    <w:p w:rsidR="008C2A8A" w:rsidRPr="001D40CD" w:rsidRDefault="008C2A8A" w:rsidP="001D40CD">
      <w:pPr>
        <w:pStyle w:val="a7"/>
        <w:tabs>
          <w:tab w:val="left" w:pos="8647"/>
          <w:tab w:val="left" w:pos="9639"/>
        </w:tabs>
        <w:ind w:left="337" w:right="-89" w:firstLine="708"/>
        <w:jc w:val="both"/>
        <w:rPr>
          <w:sz w:val="24"/>
          <w:szCs w:val="24"/>
        </w:rPr>
      </w:pPr>
      <w:r w:rsidRPr="001D40CD">
        <w:rPr>
          <w:sz w:val="24"/>
          <w:szCs w:val="24"/>
        </w:rPr>
        <w:t>4. Общий объем затрат, связанных с закупкой товаров, работ, услуг, рассчитанный на основе нормативных затрат, не может превышать объема лимитов бюджетных обязательств, доведенных до администрации как получателя бюджетных средств на закупку товаров, работ, услуг в рамках исполнения местного бюджета.</w:t>
      </w:r>
    </w:p>
    <w:p w:rsidR="008C2A8A" w:rsidRPr="001D40CD" w:rsidRDefault="008C2A8A" w:rsidP="001D40CD">
      <w:pPr>
        <w:pStyle w:val="a7"/>
        <w:tabs>
          <w:tab w:val="left" w:pos="8647"/>
          <w:tab w:val="left" w:pos="9639"/>
        </w:tabs>
        <w:ind w:left="337" w:right="-89" w:firstLine="708"/>
        <w:jc w:val="both"/>
        <w:rPr>
          <w:sz w:val="24"/>
          <w:szCs w:val="24"/>
        </w:rPr>
      </w:pPr>
      <w:r w:rsidRPr="001D40CD">
        <w:rPr>
          <w:sz w:val="24"/>
          <w:szCs w:val="24"/>
        </w:rPr>
        <w:t xml:space="preserve">5. </w:t>
      </w:r>
      <w:proofErr w:type="gramStart"/>
      <w:r w:rsidRPr="001D40CD">
        <w:rPr>
          <w:sz w:val="24"/>
          <w:szCs w:val="24"/>
        </w:rPr>
        <w:t xml:space="preserve">При расчете нормативных затрат следует руководствоваться расчетной численностью основных работников администрации и подведомственных им учреждений, определяемой в соответствии с </w:t>
      </w:r>
      <w:hyperlink r:id="rId7">
        <w:r w:rsidRPr="001D40CD">
          <w:rPr>
            <w:sz w:val="24"/>
            <w:szCs w:val="24"/>
          </w:rPr>
          <w:t>пунктами 18</w:t>
        </w:r>
      </w:hyperlink>
      <w:r w:rsidRPr="001D40CD">
        <w:rPr>
          <w:sz w:val="24"/>
          <w:szCs w:val="24"/>
        </w:rPr>
        <w:t xml:space="preserve">, </w:t>
      </w:r>
      <w:hyperlink r:id="rId8">
        <w:r w:rsidRPr="001D40CD">
          <w:rPr>
            <w:sz w:val="24"/>
            <w:szCs w:val="24"/>
          </w:rPr>
          <w:t>20</w:t>
        </w:r>
      </w:hyperlink>
      <w:r w:rsidRPr="001D40CD">
        <w:rPr>
          <w:sz w:val="24"/>
          <w:szCs w:val="24"/>
        </w:rPr>
        <w:t xml:space="preserve"> – </w:t>
      </w:r>
      <w:hyperlink r:id="rId9">
        <w:r w:rsidRPr="001D40CD">
          <w:rPr>
            <w:sz w:val="24"/>
            <w:szCs w:val="24"/>
          </w:rPr>
          <w:t>22</w:t>
        </w:r>
      </w:hyperlink>
      <w:r w:rsidRPr="001D40CD">
        <w:rPr>
          <w:sz w:val="24"/>
          <w:szCs w:val="24"/>
        </w:rPr>
        <w:t xml:space="preserve"> 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постановлением Правительства Российской Федерации от 13 октября 2014 года № 1047 "Об общих требованиях к определению нормативных затрат</w:t>
      </w:r>
      <w:proofErr w:type="gramEnd"/>
      <w:r w:rsidRPr="001D40CD">
        <w:rPr>
          <w:sz w:val="24"/>
          <w:szCs w:val="24"/>
        </w:rPr>
        <w:t xml:space="preserve"> на обеспечение функций государственных органов, органов управления государственными внебюджетными фондами и муниципальных органов".</w:t>
      </w:r>
    </w:p>
    <w:p w:rsidR="008C2A8A" w:rsidRPr="001D40CD" w:rsidRDefault="008C2A8A" w:rsidP="001D40CD">
      <w:pPr>
        <w:pStyle w:val="a7"/>
        <w:spacing w:before="4"/>
        <w:ind w:left="284" w:right="-89" w:firstLine="850"/>
        <w:jc w:val="both"/>
        <w:rPr>
          <w:sz w:val="24"/>
          <w:szCs w:val="24"/>
        </w:rPr>
      </w:pPr>
      <w:r w:rsidRPr="001D40CD">
        <w:rPr>
          <w:sz w:val="24"/>
          <w:szCs w:val="24"/>
        </w:rPr>
        <w:t>6. Нормативные цены товаров, работ услуг могут быть изменены при изменении регулируемых цен (тарифов) и индекса потребительских цен, том числе, но не исключительно. Затраты на приобретение товаров, работ, услуг, не учтенных настоящим постановлением, определяются по фактическим затратам произведенным администрацией и подведомственных им</w:t>
      </w:r>
      <w:r w:rsidRPr="001D40CD">
        <w:rPr>
          <w:spacing w:val="-9"/>
          <w:sz w:val="24"/>
          <w:szCs w:val="24"/>
        </w:rPr>
        <w:t xml:space="preserve"> </w:t>
      </w:r>
      <w:r w:rsidRPr="001D40CD">
        <w:rPr>
          <w:sz w:val="24"/>
          <w:szCs w:val="24"/>
        </w:rPr>
        <w:t>учреждений. 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администр</w:t>
      </w:r>
      <w:r w:rsidR="00110D52">
        <w:rPr>
          <w:sz w:val="24"/>
          <w:szCs w:val="24"/>
        </w:rPr>
        <w:t>ации городского поселения «</w:t>
      </w:r>
      <w:proofErr w:type="spellStart"/>
      <w:r w:rsidR="00110D52">
        <w:rPr>
          <w:sz w:val="24"/>
          <w:szCs w:val="24"/>
        </w:rPr>
        <w:t>Атамановское</w:t>
      </w:r>
      <w:proofErr w:type="spellEnd"/>
      <w:r w:rsidRPr="001D40CD">
        <w:rPr>
          <w:sz w:val="24"/>
          <w:szCs w:val="24"/>
        </w:rPr>
        <w:t>».</w:t>
      </w:r>
    </w:p>
    <w:p w:rsidR="008C2A8A" w:rsidRPr="001D40CD" w:rsidRDefault="008C2A8A" w:rsidP="001D40CD">
      <w:pPr>
        <w:pStyle w:val="a7"/>
        <w:spacing w:before="4"/>
        <w:ind w:left="284" w:right="-89" w:firstLine="850"/>
        <w:jc w:val="both"/>
        <w:rPr>
          <w:b/>
          <w:sz w:val="24"/>
          <w:szCs w:val="24"/>
        </w:rPr>
      </w:pPr>
      <w:r w:rsidRPr="001D40CD">
        <w:rPr>
          <w:b/>
          <w:sz w:val="24"/>
          <w:szCs w:val="24"/>
        </w:rPr>
        <w:t>Нормативные затраты на содержание имущества</w:t>
      </w:r>
    </w:p>
    <w:p w:rsidR="008C2A8A" w:rsidRPr="001D40CD" w:rsidRDefault="008C2A8A" w:rsidP="001D40CD">
      <w:pPr>
        <w:pStyle w:val="a7"/>
        <w:tabs>
          <w:tab w:val="left" w:pos="9498"/>
        </w:tabs>
        <w:spacing w:before="4"/>
        <w:ind w:right="52"/>
        <w:jc w:val="both"/>
        <w:rPr>
          <w:b/>
          <w:sz w:val="24"/>
          <w:szCs w:val="24"/>
        </w:rPr>
      </w:pPr>
    </w:p>
    <w:p w:rsidR="008C2A8A" w:rsidRPr="001D40CD" w:rsidRDefault="008C2A8A" w:rsidP="001D40CD">
      <w:pPr>
        <w:pStyle w:val="Heading2"/>
        <w:numPr>
          <w:ilvl w:val="1"/>
          <w:numId w:val="10"/>
        </w:numPr>
        <w:tabs>
          <w:tab w:val="left" w:pos="1262"/>
          <w:tab w:val="left" w:pos="9498"/>
        </w:tabs>
        <w:ind w:right="52"/>
        <w:jc w:val="both"/>
        <w:rPr>
          <w:sz w:val="24"/>
          <w:szCs w:val="24"/>
        </w:rPr>
      </w:pPr>
      <w:r w:rsidRPr="001D40CD">
        <w:rPr>
          <w:sz w:val="24"/>
          <w:szCs w:val="24"/>
        </w:rPr>
        <w:t>Затраты на информационно-коммуникационные</w:t>
      </w:r>
      <w:r w:rsidRPr="001D40CD">
        <w:rPr>
          <w:spacing w:val="-8"/>
          <w:sz w:val="24"/>
          <w:szCs w:val="24"/>
        </w:rPr>
        <w:t xml:space="preserve"> </w:t>
      </w:r>
      <w:r w:rsidRPr="001D40CD">
        <w:rPr>
          <w:sz w:val="24"/>
          <w:szCs w:val="24"/>
        </w:rPr>
        <w:t>технологии</w:t>
      </w:r>
    </w:p>
    <w:p w:rsidR="008C2A8A" w:rsidRPr="001D40CD" w:rsidRDefault="008C2A8A" w:rsidP="001D40CD">
      <w:pPr>
        <w:pStyle w:val="a7"/>
        <w:tabs>
          <w:tab w:val="left" w:pos="9498"/>
        </w:tabs>
        <w:spacing w:before="4"/>
        <w:ind w:right="52"/>
        <w:jc w:val="both"/>
        <w:rPr>
          <w:b/>
          <w:i/>
          <w:sz w:val="24"/>
          <w:szCs w:val="24"/>
        </w:rPr>
      </w:pPr>
    </w:p>
    <w:p w:rsidR="008C2A8A" w:rsidRPr="00CC3F6E" w:rsidRDefault="008C2A8A" w:rsidP="00CC3F6E">
      <w:pPr>
        <w:tabs>
          <w:tab w:val="left" w:pos="9498"/>
        </w:tabs>
        <w:ind w:left="459" w:right="5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3F6E">
        <w:rPr>
          <w:rFonts w:ascii="Times New Roman" w:hAnsi="Times New Roman" w:cs="Times New Roman"/>
          <w:b/>
          <w:i/>
          <w:sz w:val="24"/>
          <w:szCs w:val="24"/>
        </w:rPr>
        <w:t>Затраты на услуги связи</w:t>
      </w:r>
    </w:p>
    <w:p w:rsidR="008C2A8A" w:rsidRPr="001D40CD" w:rsidRDefault="008C2A8A" w:rsidP="001D40CD">
      <w:pPr>
        <w:pStyle w:val="a7"/>
        <w:tabs>
          <w:tab w:val="left" w:pos="9498"/>
        </w:tabs>
        <w:spacing w:before="9"/>
        <w:ind w:right="52"/>
        <w:jc w:val="both"/>
        <w:rPr>
          <w:i/>
          <w:sz w:val="24"/>
          <w:szCs w:val="24"/>
        </w:rPr>
      </w:pPr>
    </w:p>
    <w:p w:rsidR="008C2A8A" w:rsidRPr="001D40CD" w:rsidRDefault="008C2A8A" w:rsidP="001D40CD">
      <w:pPr>
        <w:pStyle w:val="a6"/>
        <w:widowControl w:val="0"/>
        <w:numPr>
          <w:ilvl w:val="0"/>
          <w:numId w:val="9"/>
        </w:numPr>
        <w:tabs>
          <w:tab w:val="left" w:pos="1158"/>
          <w:tab w:val="left" w:pos="9498"/>
        </w:tabs>
        <w:autoSpaceDE w:val="0"/>
        <w:autoSpaceDN w:val="0"/>
        <w:spacing w:after="0" w:line="240" w:lineRule="auto"/>
        <w:ind w:right="52" w:hanging="2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Затраты на абонентскую плату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D40CD">
        <w:rPr>
          <w:rFonts w:ascii="Times New Roman" w:hAnsi="Times New Roman" w:cs="Times New Roman"/>
          <w:spacing w:val="-2"/>
          <w:sz w:val="24"/>
          <w:szCs w:val="24"/>
        </w:rPr>
        <w:t>З</w:t>
      </w:r>
      <w:proofErr w:type="spellStart"/>
      <w:r w:rsidRPr="001D40CD">
        <w:rPr>
          <w:rFonts w:ascii="Times New Roman" w:hAnsi="Times New Roman" w:cs="Times New Roman"/>
          <w:spacing w:val="-2"/>
          <w:position w:val="-5"/>
          <w:sz w:val="24"/>
          <w:szCs w:val="24"/>
        </w:rPr>
        <w:t>аб</w:t>
      </w:r>
      <w:proofErr w:type="spellEnd"/>
      <w:r w:rsidRPr="001D40CD">
        <w:rPr>
          <w:rFonts w:ascii="Times New Roman" w:hAnsi="Times New Roman" w:cs="Times New Roman"/>
          <w:spacing w:val="-2"/>
          <w:position w:val="-5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</w:t>
      </w:r>
      <w:r w:rsidRPr="001D40C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формуле:</w:t>
      </w:r>
    </w:p>
    <w:p w:rsidR="008C2A8A" w:rsidRPr="001D40CD" w:rsidRDefault="008C2A8A" w:rsidP="001D40CD">
      <w:pPr>
        <w:pStyle w:val="a7"/>
        <w:tabs>
          <w:tab w:val="left" w:pos="9498"/>
        </w:tabs>
        <w:ind w:right="52"/>
        <w:jc w:val="both"/>
        <w:rPr>
          <w:sz w:val="24"/>
          <w:szCs w:val="24"/>
        </w:rPr>
        <w:sectPr w:rsidR="008C2A8A" w:rsidRPr="001D40CD" w:rsidSect="001D40CD">
          <w:pgSz w:w="11910" w:h="16840"/>
          <w:pgMar w:top="851" w:right="1420" w:bottom="280" w:left="1276" w:header="724" w:footer="0" w:gutter="0"/>
          <w:cols w:space="720"/>
        </w:sectPr>
      </w:pPr>
      <w:r w:rsidRPr="001D40CD">
        <w:rPr>
          <w:sz w:val="24"/>
          <w:szCs w:val="24"/>
        </w:rPr>
        <w:t xml:space="preserve">                                                    </w:t>
      </w:r>
      <w:r w:rsidRPr="001D40CD">
        <w:rPr>
          <w:noProof/>
          <w:sz w:val="24"/>
          <w:szCs w:val="24"/>
          <w:lang w:bidi="ar-SA"/>
        </w:rPr>
        <w:drawing>
          <wp:inline distT="0" distB="0" distL="0" distR="0">
            <wp:extent cx="2390775" cy="5524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sz w:val="24"/>
          <w:szCs w:val="24"/>
        </w:rPr>
        <w:t>, где</w:t>
      </w:r>
    </w:p>
    <w:p w:rsidR="008C2A8A" w:rsidRPr="001D40CD" w:rsidRDefault="008C2A8A" w:rsidP="001D40CD">
      <w:pPr>
        <w:pStyle w:val="a7"/>
        <w:tabs>
          <w:tab w:val="left" w:pos="9498"/>
        </w:tabs>
        <w:spacing w:before="235"/>
        <w:ind w:right="52"/>
        <w:jc w:val="both"/>
        <w:rPr>
          <w:sz w:val="24"/>
          <w:szCs w:val="24"/>
        </w:rPr>
      </w:pPr>
    </w:p>
    <w:p w:rsidR="00110D52" w:rsidRDefault="00110D52" w:rsidP="001D40CD">
      <w:pPr>
        <w:tabs>
          <w:tab w:val="left" w:pos="9498"/>
        </w:tabs>
        <w:spacing w:before="48"/>
        <w:ind w:right="52"/>
        <w:jc w:val="both"/>
        <w:rPr>
          <w:rFonts w:ascii="Times New Roman" w:hAnsi="Times New Roman" w:cs="Times New Roman"/>
          <w:w w:val="105"/>
          <w:position w:val="6"/>
          <w:sz w:val="24"/>
          <w:szCs w:val="24"/>
        </w:rPr>
      </w:pPr>
    </w:p>
    <w:p w:rsidR="00110D52" w:rsidRDefault="00110D52" w:rsidP="001D40CD">
      <w:pPr>
        <w:tabs>
          <w:tab w:val="left" w:pos="9498"/>
        </w:tabs>
        <w:spacing w:before="48"/>
        <w:ind w:right="52"/>
        <w:jc w:val="both"/>
        <w:rPr>
          <w:rFonts w:ascii="Times New Roman" w:hAnsi="Times New Roman" w:cs="Times New Roman"/>
          <w:w w:val="105"/>
          <w:position w:val="6"/>
          <w:sz w:val="24"/>
          <w:szCs w:val="24"/>
        </w:rPr>
      </w:pPr>
    </w:p>
    <w:p w:rsidR="00110D52" w:rsidRDefault="00110D52" w:rsidP="001D40CD">
      <w:pPr>
        <w:tabs>
          <w:tab w:val="left" w:pos="9498"/>
        </w:tabs>
        <w:spacing w:before="48"/>
        <w:ind w:right="52"/>
        <w:jc w:val="both"/>
        <w:rPr>
          <w:rFonts w:ascii="Times New Roman" w:hAnsi="Times New Roman" w:cs="Times New Roman"/>
          <w:w w:val="105"/>
          <w:position w:val="6"/>
          <w:sz w:val="24"/>
          <w:szCs w:val="24"/>
        </w:rPr>
      </w:pPr>
    </w:p>
    <w:p w:rsidR="003D46A5" w:rsidRDefault="003D46A5" w:rsidP="001D40CD">
      <w:pPr>
        <w:tabs>
          <w:tab w:val="left" w:pos="9498"/>
        </w:tabs>
        <w:spacing w:before="48"/>
        <w:ind w:right="52"/>
        <w:jc w:val="both"/>
        <w:rPr>
          <w:rFonts w:ascii="Times New Roman" w:hAnsi="Times New Roman" w:cs="Times New Roman"/>
          <w:w w:val="105"/>
          <w:position w:val="6"/>
          <w:sz w:val="24"/>
          <w:szCs w:val="24"/>
        </w:rPr>
      </w:pPr>
    </w:p>
    <w:p w:rsidR="008C2A8A" w:rsidRPr="001D40CD" w:rsidRDefault="008C2A8A" w:rsidP="001D40CD">
      <w:pPr>
        <w:tabs>
          <w:tab w:val="left" w:pos="9498"/>
        </w:tabs>
        <w:spacing w:before="48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05"/>
          <w:position w:val="6"/>
          <w:sz w:val="24"/>
          <w:szCs w:val="24"/>
        </w:rPr>
        <w:t>Q</w:t>
      </w:r>
      <w:proofErr w:type="spellStart"/>
      <w:r w:rsidRPr="001D40CD">
        <w:rPr>
          <w:rFonts w:ascii="Times New Roman" w:hAnsi="Times New Roman" w:cs="Times New Roman"/>
          <w:w w:val="105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proofErr w:type="spellStart"/>
      <w:r w:rsidRPr="001D40CD">
        <w:rPr>
          <w:rFonts w:ascii="Times New Roman" w:hAnsi="Times New Roman" w:cs="Times New Roman"/>
          <w:w w:val="105"/>
          <w:sz w:val="24"/>
          <w:szCs w:val="24"/>
        </w:rPr>
        <w:t>аб</w:t>
      </w:r>
      <w:proofErr w:type="spellEnd"/>
    </w:p>
    <w:p w:rsidR="008C2A8A" w:rsidRPr="001D40CD" w:rsidRDefault="008C2A8A" w:rsidP="001D40CD">
      <w:pPr>
        <w:pStyle w:val="a7"/>
        <w:tabs>
          <w:tab w:val="left" w:pos="9498"/>
        </w:tabs>
        <w:ind w:right="52"/>
        <w:jc w:val="both"/>
        <w:rPr>
          <w:sz w:val="24"/>
          <w:szCs w:val="24"/>
        </w:rPr>
      </w:pPr>
      <w:r w:rsidRPr="001D40CD">
        <w:rPr>
          <w:sz w:val="24"/>
          <w:szCs w:val="24"/>
        </w:rPr>
        <w:br w:type="column"/>
      </w:r>
    </w:p>
    <w:p w:rsidR="008C2A8A" w:rsidRPr="001D40CD" w:rsidRDefault="008C2A8A" w:rsidP="001D40CD">
      <w:pPr>
        <w:pStyle w:val="a6"/>
        <w:widowControl w:val="0"/>
        <w:numPr>
          <w:ilvl w:val="0"/>
          <w:numId w:val="8"/>
        </w:numPr>
        <w:tabs>
          <w:tab w:val="left" w:pos="262"/>
          <w:tab w:val="left" w:pos="9498"/>
        </w:tabs>
        <w:autoSpaceDE w:val="0"/>
        <w:autoSpaceDN w:val="0"/>
        <w:spacing w:before="218" w:after="0" w:line="240" w:lineRule="auto"/>
        <w:ind w:right="52" w:hanging="3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количество абонентских номеров пользовательского</w:t>
      </w:r>
      <w:r w:rsidRPr="001D40C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(оконечного)</w:t>
      </w:r>
    </w:p>
    <w:p w:rsidR="008C2A8A" w:rsidRPr="001D40CD" w:rsidRDefault="008C2A8A" w:rsidP="001D40CD">
      <w:pPr>
        <w:tabs>
          <w:tab w:val="left" w:pos="9498"/>
        </w:tabs>
        <w:ind w:right="52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num="2" w:space="720" w:equalWidth="0">
            <w:col w:w="1337" w:space="40"/>
            <w:col w:w="9593"/>
          </w:cols>
        </w:sectPr>
      </w:pPr>
    </w:p>
    <w:p w:rsidR="008C2A8A" w:rsidRPr="001D40CD" w:rsidRDefault="008C2A8A" w:rsidP="001D40CD">
      <w:pPr>
        <w:pStyle w:val="a7"/>
        <w:tabs>
          <w:tab w:val="left" w:pos="9498"/>
        </w:tabs>
        <w:spacing w:before="38"/>
        <w:ind w:left="337" w:right="52"/>
        <w:jc w:val="both"/>
        <w:rPr>
          <w:sz w:val="24"/>
          <w:szCs w:val="24"/>
        </w:rPr>
      </w:pPr>
      <w:r w:rsidRPr="001D40CD">
        <w:rPr>
          <w:sz w:val="24"/>
          <w:szCs w:val="24"/>
        </w:rPr>
        <w:lastRenderedPageBreak/>
        <w:t xml:space="preserve">оборудования, подключенного к сети местной телефонной связи, </w:t>
      </w:r>
      <w:proofErr w:type="gramStart"/>
      <w:r w:rsidRPr="001D40CD">
        <w:rPr>
          <w:sz w:val="24"/>
          <w:szCs w:val="24"/>
        </w:rPr>
        <w:t>используемых</w:t>
      </w:r>
      <w:proofErr w:type="gramEnd"/>
      <w:r w:rsidRPr="001D40CD">
        <w:rPr>
          <w:sz w:val="24"/>
          <w:szCs w:val="24"/>
        </w:rPr>
        <w:t xml:space="preserve"> для передачи голосовой информации (далее - абонентский номер для передачи голосовой информации) с </w:t>
      </w:r>
      <w:proofErr w:type="spellStart"/>
      <w:r w:rsidRPr="001D40CD">
        <w:rPr>
          <w:sz w:val="24"/>
          <w:szCs w:val="24"/>
        </w:rPr>
        <w:t>i-й</w:t>
      </w:r>
      <w:proofErr w:type="spellEnd"/>
      <w:r w:rsidRPr="001D40CD">
        <w:rPr>
          <w:sz w:val="24"/>
          <w:szCs w:val="24"/>
        </w:rPr>
        <w:t xml:space="preserve"> абонентской платой;</w:t>
      </w:r>
    </w:p>
    <w:p w:rsidR="008C2A8A" w:rsidRPr="001D40CD" w:rsidRDefault="008C2A8A" w:rsidP="001D40CD">
      <w:pPr>
        <w:tabs>
          <w:tab w:val="left" w:pos="9498"/>
        </w:tabs>
        <w:ind w:right="52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space="720"/>
        </w:sectPr>
      </w:pPr>
    </w:p>
    <w:p w:rsidR="008C2A8A" w:rsidRPr="001D40CD" w:rsidRDefault="008C2A8A" w:rsidP="001D40CD">
      <w:pPr>
        <w:tabs>
          <w:tab w:val="left" w:pos="9498"/>
        </w:tabs>
        <w:spacing w:before="50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05"/>
          <w:position w:val="6"/>
          <w:sz w:val="24"/>
          <w:szCs w:val="24"/>
        </w:rPr>
        <w:lastRenderedPageBreak/>
        <w:t>H</w:t>
      </w:r>
      <w:proofErr w:type="spellStart"/>
      <w:r w:rsidRPr="001D40CD">
        <w:rPr>
          <w:rFonts w:ascii="Times New Roman" w:hAnsi="Times New Roman" w:cs="Times New Roman"/>
          <w:w w:val="105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proofErr w:type="spellStart"/>
      <w:r w:rsidRPr="001D40CD">
        <w:rPr>
          <w:rFonts w:ascii="Times New Roman" w:hAnsi="Times New Roman" w:cs="Times New Roman"/>
          <w:w w:val="105"/>
          <w:sz w:val="24"/>
          <w:szCs w:val="24"/>
        </w:rPr>
        <w:t>аб</w:t>
      </w:r>
      <w:proofErr w:type="spellEnd"/>
    </w:p>
    <w:p w:rsidR="008C2A8A" w:rsidRPr="001D40CD" w:rsidRDefault="008C2A8A" w:rsidP="001D40CD">
      <w:pPr>
        <w:pStyle w:val="a6"/>
        <w:widowControl w:val="0"/>
        <w:numPr>
          <w:ilvl w:val="0"/>
          <w:numId w:val="8"/>
        </w:numPr>
        <w:tabs>
          <w:tab w:val="left" w:pos="368"/>
          <w:tab w:val="left" w:pos="9498"/>
        </w:tabs>
        <w:autoSpaceDE w:val="0"/>
        <w:autoSpaceDN w:val="0"/>
        <w:spacing w:before="9" w:after="0" w:line="240" w:lineRule="auto"/>
        <w:ind w:left="367" w:right="52" w:hanging="2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ежемесячная i-я абонентская плата в расчете на 1</w:t>
      </w:r>
      <w:r w:rsidRPr="001D40C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абонентский</w:t>
      </w:r>
      <w:proofErr w:type="gramEnd"/>
    </w:p>
    <w:p w:rsidR="008C2A8A" w:rsidRPr="001D40CD" w:rsidRDefault="008C2A8A" w:rsidP="001D40CD">
      <w:pPr>
        <w:tabs>
          <w:tab w:val="left" w:pos="9498"/>
        </w:tabs>
        <w:ind w:right="52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num="2" w:space="720" w:equalWidth="0">
            <w:col w:w="1293" w:space="40"/>
            <w:col w:w="9637"/>
          </w:cols>
        </w:sectPr>
      </w:pPr>
    </w:p>
    <w:p w:rsidR="008C2A8A" w:rsidRPr="001D40CD" w:rsidRDefault="008C2A8A" w:rsidP="001D40CD">
      <w:pPr>
        <w:pStyle w:val="a7"/>
        <w:tabs>
          <w:tab w:val="left" w:pos="9498"/>
        </w:tabs>
        <w:spacing w:before="38"/>
        <w:ind w:left="337" w:right="52"/>
        <w:jc w:val="both"/>
        <w:rPr>
          <w:sz w:val="24"/>
          <w:szCs w:val="24"/>
        </w:rPr>
      </w:pPr>
      <w:r w:rsidRPr="001D40CD">
        <w:rPr>
          <w:sz w:val="24"/>
          <w:szCs w:val="24"/>
        </w:rPr>
        <w:lastRenderedPageBreak/>
        <w:t>номер для передачи голосовой информации;</w:t>
      </w:r>
    </w:p>
    <w:p w:rsidR="008C2A8A" w:rsidRPr="001D40CD" w:rsidRDefault="008C2A8A" w:rsidP="001D40CD">
      <w:pPr>
        <w:tabs>
          <w:tab w:val="left" w:pos="9498"/>
        </w:tabs>
        <w:ind w:right="52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space="720"/>
        </w:sectPr>
      </w:pPr>
    </w:p>
    <w:p w:rsidR="008C2A8A" w:rsidRPr="001D40CD" w:rsidRDefault="008C2A8A" w:rsidP="001D40CD">
      <w:pPr>
        <w:tabs>
          <w:tab w:val="left" w:pos="9498"/>
        </w:tabs>
        <w:spacing w:before="34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80"/>
          <w:position w:val="4"/>
          <w:sz w:val="24"/>
          <w:szCs w:val="24"/>
        </w:rPr>
        <w:lastRenderedPageBreak/>
        <w:t xml:space="preserve">  N</w:t>
      </w:r>
      <w:proofErr w:type="spellStart"/>
      <w:r w:rsidRPr="001D40CD">
        <w:rPr>
          <w:rFonts w:ascii="Times New Roman" w:hAnsi="Times New Roman" w:cs="Times New Roman"/>
          <w:w w:val="80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80"/>
          <w:sz w:val="24"/>
          <w:szCs w:val="24"/>
        </w:rPr>
        <w:t xml:space="preserve"> </w:t>
      </w:r>
      <w:proofErr w:type="spellStart"/>
      <w:r w:rsidRPr="001D40CD">
        <w:rPr>
          <w:rFonts w:ascii="Times New Roman" w:hAnsi="Times New Roman" w:cs="Times New Roman"/>
          <w:w w:val="80"/>
          <w:sz w:val="24"/>
          <w:szCs w:val="24"/>
        </w:rPr>
        <w:t>аб</w:t>
      </w:r>
      <w:proofErr w:type="spellEnd"/>
    </w:p>
    <w:p w:rsidR="008C2A8A" w:rsidRPr="001D40CD" w:rsidRDefault="008C2A8A" w:rsidP="001D40CD">
      <w:pPr>
        <w:tabs>
          <w:tab w:val="left" w:pos="9498"/>
        </w:tabs>
        <w:spacing w:line="268" w:lineRule="exact"/>
        <w:ind w:left="337" w:right="52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80"/>
          <w:position w:val="4"/>
          <w:sz w:val="24"/>
          <w:szCs w:val="24"/>
        </w:rPr>
        <w:t xml:space="preserve">  N</w:t>
      </w:r>
      <w:proofErr w:type="spellStart"/>
      <w:r w:rsidRPr="001D40CD">
        <w:rPr>
          <w:rFonts w:ascii="Times New Roman" w:hAnsi="Times New Roman" w:cs="Times New Roman"/>
          <w:w w:val="80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80"/>
          <w:sz w:val="24"/>
          <w:szCs w:val="24"/>
        </w:rPr>
        <w:t xml:space="preserve"> а</w:t>
      </w:r>
      <w:r w:rsidRPr="001D40CD">
        <w:rPr>
          <w:rFonts w:ascii="Times New Roman" w:hAnsi="Times New Roman" w:cs="Times New Roman"/>
          <w:sz w:val="24"/>
          <w:szCs w:val="24"/>
        </w:rPr>
        <w:t xml:space="preserve"> -  количество месяцев предоставления услуги с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абонентской</w:t>
      </w:r>
      <w:r w:rsidRPr="001D40C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 xml:space="preserve">платой </w:t>
      </w:r>
    </w:p>
    <w:p w:rsidR="008C2A8A" w:rsidRPr="001D40CD" w:rsidRDefault="008C2A8A" w:rsidP="001D40CD">
      <w:pPr>
        <w:tabs>
          <w:tab w:val="left" w:pos="9498"/>
        </w:tabs>
        <w:spacing w:line="268" w:lineRule="exact"/>
        <w:ind w:left="337" w:right="52"/>
        <w:jc w:val="both"/>
        <w:rPr>
          <w:rFonts w:ascii="Times New Roman" w:hAnsi="Times New Roman" w:cs="Times New Roman"/>
          <w:sz w:val="24"/>
          <w:szCs w:val="24"/>
        </w:rPr>
      </w:pPr>
    </w:p>
    <w:p w:rsidR="003D46A5" w:rsidRDefault="008C2A8A" w:rsidP="003D46A5">
      <w:pPr>
        <w:tabs>
          <w:tab w:val="left" w:pos="1278"/>
          <w:tab w:val="left" w:pos="9498"/>
        </w:tabs>
        <w:spacing w:line="242" w:lineRule="auto"/>
        <w:ind w:left="426" w:right="5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2.Затраты на повременную оплату местных, междугородних и международных телефонных соединений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D40CD">
        <w:rPr>
          <w:rFonts w:ascii="Times New Roman" w:hAnsi="Times New Roman" w:cs="Times New Roman"/>
          <w:spacing w:val="3"/>
          <w:sz w:val="24"/>
          <w:szCs w:val="24"/>
        </w:rPr>
        <w:t>З</w:t>
      </w:r>
      <w:proofErr w:type="spellStart"/>
      <w:r w:rsidRPr="001D40CD">
        <w:rPr>
          <w:rFonts w:ascii="Times New Roman" w:hAnsi="Times New Roman" w:cs="Times New Roman"/>
          <w:spacing w:val="3"/>
          <w:position w:val="-5"/>
          <w:sz w:val="24"/>
          <w:szCs w:val="24"/>
        </w:rPr>
        <w:t>пов</w:t>
      </w:r>
      <w:proofErr w:type="spellEnd"/>
      <w:r w:rsidRPr="001D40CD">
        <w:rPr>
          <w:rFonts w:ascii="Times New Roman" w:hAnsi="Times New Roman" w:cs="Times New Roman"/>
          <w:spacing w:val="3"/>
          <w:position w:val="-5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</w:t>
      </w:r>
      <w:r w:rsidRPr="001D40C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="003D46A5">
        <w:rPr>
          <w:rFonts w:ascii="Times New Roman" w:hAnsi="Times New Roman" w:cs="Times New Roman"/>
          <w:sz w:val="24"/>
          <w:szCs w:val="24"/>
        </w:rPr>
        <w:t>формуле</w:t>
      </w:r>
    </w:p>
    <w:p w:rsidR="008C2A8A" w:rsidRPr="001D40CD" w:rsidRDefault="008C2A8A" w:rsidP="003D46A5">
      <w:pPr>
        <w:tabs>
          <w:tab w:val="left" w:pos="1278"/>
          <w:tab w:val="left" w:pos="9498"/>
        </w:tabs>
        <w:spacing w:line="242" w:lineRule="auto"/>
        <w:ind w:left="426" w:right="52" w:firstLine="425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300" w:right="1420" w:bottom="280" w:left="940" w:header="724" w:footer="0" w:gutter="0"/>
          <w:cols w:space="720"/>
        </w:sectPr>
      </w:pPr>
    </w:p>
    <w:p w:rsidR="008C2A8A" w:rsidRPr="001D40CD" w:rsidRDefault="008C2A8A" w:rsidP="001D40CD">
      <w:pPr>
        <w:pStyle w:val="a7"/>
        <w:tabs>
          <w:tab w:val="left" w:pos="9498"/>
        </w:tabs>
        <w:spacing w:before="239"/>
        <w:ind w:right="52"/>
        <w:jc w:val="both"/>
        <w:rPr>
          <w:sz w:val="24"/>
          <w:szCs w:val="24"/>
        </w:rPr>
      </w:pPr>
    </w:p>
    <w:p w:rsidR="003D46A5" w:rsidRDefault="003D46A5" w:rsidP="001D40CD">
      <w:pPr>
        <w:pStyle w:val="a7"/>
        <w:tabs>
          <w:tab w:val="left" w:pos="9498"/>
        </w:tabs>
        <w:spacing w:before="239"/>
        <w:ind w:right="52"/>
        <w:jc w:val="both"/>
        <w:rPr>
          <w:sz w:val="24"/>
          <w:szCs w:val="24"/>
        </w:rPr>
      </w:pPr>
    </w:p>
    <w:p w:rsidR="003D46A5" w:rsidRDefault="003D46A5" w:rsidP="001D40CD">
      <w:pPr>
        <w:pStyle w:val="a7"/>
        <w:tabs>
          <w:tab w:val="left" w:pos="9498"/>
        </w:tabs>
        <w:spacing w:before="239"/>
        <w:ind w:right="52"/>
        <w:jc w:val="both"/>
        <w:rPr>
          <w:sz w:val="24"/>
          <w:szCs w:val="24"/>
        </w:rPr>
      </w:pPr>
    </w:p>
    <w:p w:rsidR="003D46A5" w:rsidRDefault="003D46A5" w:rsidP="001D40CD">
      <w:pPr>
        <w:pStyle w:val="a7"/>
        <w:tabs>
          <w:tab w:val="left" w:pos="9498"/>
        </w:tabs>
        <w:spacing w:before="239"/>
        <w:ind w:right="52"/>
        <w:jc w:val="both"/>
        <w:rPr>
          <w:sz w:val="24"/>
          <w:szCs w:val="24"/>
        </w:rPr>
      </w:pPr>
    </w:p>
    <w:p w:rsidR="008C2A8A" w:rsidRPr="001D40CD" w:rsidRDefault="008C2A8A" w:rsidP="001D40CD">
      <w:pPr>
        <w:pStyle w:val="a7"/>
        <w:tabs>
          <w:tab w:val="left" w:pos="9498"/>
        </w:tabs>
        <w:spacing w:before="239"/>
        <w:ind w:right="52"/>
        <w:jc w:val="both"/>
        <w:rPr>
          <w:sz w:val="24"/>
          <w:szCs w:val="24"/>
        </w:rPr>
      </w:pPr>
      <w:r w:rsidRPr="001D40CD">
        <w:rPr>
          <w:sz w:val="24"/>
          <w:szCs w:val="24"/>
        </w:rPr>
        <w:t>где:</w:t>
      </w:r>
    </w:p>
    <w:p w:rsidR="008C2A8A" w:rsidRPr="001D40CD" w:rsidRDefault="008C2A8A" w:rsidP="001D40CD">
      <w:pPr>
        <w:tabs>
          <w:tab w:val="left" w:pos="9498"/>
        </w:tabs>
        <w:spacing w:before="53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position w:val="6"/>
          <w:sz w:val="24"/>
          <w:szCs w:val="24"/>
        </w:rPr>
        <w:t>Q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8C2A8A" w:rsidRPr="001D40CD" w:rsidRDefault="008C2A8A" w:rsidP="00081B2A">
      <w:pPr>
        <w:tabs>
          <w:tab w:val="left" w:pos="3936"/>
          <w:tab w:val="left" w:pos="9498"/>
        </w:tabs>
        <w:spacing w:before="15"/>
        <w:ind w:left="709" w:right="52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br w:type="column"/>
      </w:r>
      <w:r w:rsidR="00081B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4224" cy="1076325"/>
            <wp:effectExtent l="19050" t="0" r="8226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2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A5" w:rsidRDefault="003D46A5" w:rsidP="001D40CD">
      <w:pPr>
        <w:pStyle w:val="a7"/>
        <w:tabs>
          <w:tab w:val="left" w:pos="9498"/>
        </w:tabs>
        <w:spacing w:before="6"/>
        <w:ind w:right="52"/>
        <w:jc w:val="both"/>
        <w:rPr>
          <w:rFonts w:eastAsiaTheme="minorEastAsia"/>
          <w:sz w:val="24"/>
          <w:szCs w:val="24"/>
          <w:lang w:bidi="ar-SA"/>
        </w:rPr>
      </w:pPr>
    </w:p>
    <w:p w:rsidR="00081B2A" w:rsidRPr="001D40CD" w:rsidRDefault="00081B2A" w:rsidP="001D40CD">
      <w:pPr>
        <w:pStyle w:val="a7"/>
        <w:tabs>
          <w:tab w:val="left" w:pos="9498"/>
        </w:tabs>
        <w:spacing w:before="6"/>
        <w:ind w:right="52"/>
        <w:jc w:val="both"/>
        <w:rPr>
          <w:sz w:val="24"/>
          <w:szCs w:val="24"/>
        </w:rPr>
      </w:pPr>
    </w:p>
    <w:p w:rsidR="008C2A8A" w:rsidRPr="001D40CD" w:rsidRDefault="008C2A8A" w:rsidP="001D40CD">
      <w:pPr>
        <w:pStyle w:val="a6"/>
        <w:widowControl w:val="0"/>
        <w:numPr>
          <w:ilvl w:val="0"/>
          <w:numId w:val="8"/>
        </w:numPr>
        <w:tabs>
          <w:tab w:val="left" w:pos="515"/>
          <w:tab w:val="left" w:pos="516"/>
          <w:tab w:val="left" w:pos="2111"/>
          <w:tab w:val="left" w:pos="3856"/>
          <w:tab w:val="left" w:pos="5100"/>
          <w:tab w:val="left" w:pos="5755"/>
          <w:tab w:val="left" w:pos="7093"/>
          <w:tab w:val="left" w:pos="9498"/>
        </w:tabs>
        <w:autoSpaceDE w:val="0"/>
        <w:autoSpaceDN w:val="0"/>
        <w:spacing w:after="0" w:line="240" w:lineRule="auto"/>
        <w:ind w:left="515" w:right="52" w:hanging="33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количество</w:t>
      </w:r>
      <w:r w:rsidRPr="001D40CD">
        <w:rPr>
          <w:rFonts w:ascii="Times New Roman" w:hAnsi="Times New Roman" w:cs="Times New Roman"/>
          <w:sz w:val="24"/>
          <w:szCs w:val="24"/>
        </w:rPr>
        <w:tab/>
        <w:t>абонентских</w:t>
      </w:r>
      <w:r w:rsidRPr="001D40CD">
        <w:rPr>
          <w:rFonts w:ascii="Times New Roman" w:hAnsi="Times New Roman" w:cs="Times New Roman"/>
          <w:sz w:val="24"/>
          <w:szCs w:val="24"/>
        </w:rPr>
        <w:tab/>
        <w:t>номеров</w:t>
      </w:r>
      <w:r w:rsidRPr="001D40CD">
        <w:rPr>
          <w:rFonts w:ascii="Times New Roman" w:hAnsi="Times New Roman" w:cs="Times New Roman"/>
          <w:sz w:val="24"/>
          <w:szCs w:val="24"/>
        </w:rPr>
        <w:tab/>
        <w:t>для</w:t>
      </w:r>
      <w:r w:rsidRPr="001D40CD">
        <w:rPr>
          <w:rFonts w:ascii="Times New Roman" w:hAnsi="Times New Roman" w:cs="Times New Roman"/>
          <w:sz w:val="24"/>
          <w:szCs w:val="24"/>
        </w:rPr>
        <w:tab/>
        <w:t>передачи</w:t>
      </w:r>
      <w:r w:rsidRPr="001D40CD">
        <w:rPr>
          <w:rFonts w:ascii="Times New Roman" w:hAnsi="Times New Roman" w:cs="Times New Roman"/>
          <w:sz w:val="24"/>
          <w:szCs w:val="24"/>
        </w:rPr>
        <w:tab/>
        <w:t>голосовой</w:t>
      </w:r>
    </w:p>
    <w:p w:rsidR="008C2A8A" w:rsidRPr="001D40CD" w:rsidRDefault="008C2A8A" w:rsidP="001D40CD">
      <w:pPr>
        <w:tabs>
          <w:tab w:val="left" w:pos="9498"/>
        </w:tabs>
        <w:ind w:right="52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num="2" w:space="720" w:equalWidth="0">
            <w:col w:w="1337" w:space="40"/>
            <w:col w:w="9593"/>
          </w:cols>
        </w:sectPr>
      </w:pPr>
    </w:p>
    <w:p w:rsidR="008C2A8A" w:rsidRPr="001D40CD" w:rsidRDefault="008C2A8A" w:rsidP="001D40CD">
      <w:pPr>
        <w:pStyle w:val="a7"/>
        <w:tabs>
          <w:tab w:val="left" w:pos="9498"/>
        </w:tabs>
        <w:spacing w:before="47"/>
        <w:ind w:left="337" w:right="52"/>
        <w:jc w:val="both"/>
        <w:rPr>
          <w:sz w:val="24"/>
          <w:szCs w:val="24"/>
        </w:rPr>
      </w:pPr>
      <w:r w:rsidRPr="001D40CD">
        <w:rPr>
          <w:sz w:val="24"/>
          <w:szCs w:val="24"/>
        </w:rPr>
        <w:lastRenderedPageBreak/>
        <w:t>информации, используемых для местных телефонных соединений, с g-м тарифом;</w:t>
      </w:r>
    </w:p>
    <w:p w:rsidR="008C2A8A" w:rsidRPr="001D40CD" w:rsidRDefault="008C2A8A" w:rsidP="001D40CD">
      <w:pPr>
        <w:tabs>
          <w:tab w:val="left" w:pos="9498"/>
        </w:tabs>
        <w:ind w:right="52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space="720"/>
        </w:sectPr>
      </w:pPr>
    </w:p>
    <w:p w:rsidR="008C2A8A" w:rsidRPr="001D40CD" w:rsidRDefault="008C2A8A" w:rsidP="001D40CD">
      <w:pPr>
        <w:tabs>
          <w:tab w:val="left" w:pos="9498"/>
        </w:tabs>
        <w:spacing w:before="48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05"/>
          <w:position w:val="6"/>
          <w:sz w:val="24"/>
          <w:szCs w:val="24"/>
        </w:rPr>
        <w:lastRenderedPageBreak/>
        <w:t>S</w:t>
      </w:r>
      <w:proofErr w:type="spellStart"/>
      <w:r w:rsidRPr="001D40CD">
        <w:rPr>
          <w:rFonts w:ascii="Times New Roman" w:hAnsi="Times New Roman" w:cs="Times New Roman"/>
          <w:w w:val="105"/>
          <w:sz w:val="24"/>
          <w:szCs w:val="24"/>
        </w:rPr>
        <w:t>g</w:t>
      </w:r>
      <w:proofErr w:type="spellEnd"/>
      <w:r w:rsidRPr="001D40CD">
        <w:rPr>
          <w:rFonts w:ascii="Times New Roman" w:hAnsi="Times New Roman" w:cs="Times New Roman"/>
          <w:w w:val="105"/>
          <w:sz w:val="24"/>
          <w:szCs w:val="24"/>
        </w:rPr>
        <w:t xml:space="preserve"> м</w:t>
      </w:r>
    </w:p>
    <w:p w:rsidR="008C2A8A" w:rsidRPr="001D40CD" w:rsidRDefault="008C2A8A" w:rsidP="001D40CD">
      <w:pPr>
        <w:pStyle w:val="a6"/>
        <w:widowControl w:val="0"/>
        <w:numPr>
          <w:ilvl w:val="0"/>
          <w:numId w:val="8"/>
        </w:numPr>
        <w:tabs>
          <w:tab w:val="left" w:pos="378"/>
          <w:tab w:val="left" w:pos="9498"/>
        </w:tabs>
        <w:autoSpaceDE w:val="0"/>
        <w:autoSpaceDN w:val="0"/>
        <w:spacing w:before="6" w:after="0" w:line="240" w:lineRule="auto"/>
        <w:ind w:left="377" w:right="52" w:hanging="22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продолжительность местных телефонных соединений в месяц</w:t>
      </w:r>
      <w:r w:rsidRPr="001D40CD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C2A8A" w:rsidRPr="001D40CD" w:rsidRDefault="008C2A8A" w:rsidP="001D40CD">
      <w:pPr>
        <w:tabs>
          <w:tab w:val="left" w:pos="9498"/>
        </w:tabs>
        <w:ind w:right="52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num="2" w:space="720" w:equalWidth="0">
            <w:col w:w="1228" w:space="40"/>
            <w:col w:w="9702"/>
          </w:cols>
        </w:sectPr>
      </w:pPr>
    </w:p>
    <w:p w:rsidR="008C2A8A" w:rsidRPr="001D40CD" w:rsidRDefault="008C2A8A" w:rsidP="001D40CD">
      <w:pPr>
        <w:pStyle w:val="a7"/>
        <w:tabs>
          <w:tab w:val="left" w:pos="9498"/>
        </w:tabs>
        <w:spacing w:before="38" w:line="242" w:lineRule="auto"/>
        <w:ind w:left="337" w:right="52"/>
        <w:jc w:val="both"/>
        <w:rPr>
          <w:sz w:val="24"/>
          <w:szCs w:val="24"/>
        </w:rPr>
      </w:pPr>
      <w:proofErr w:type="gramStart"/>
      <w:r w:rsidRPr="001D40CD">
        <w:rPr>
          <w:sz w:val="24"/>
          <w:szCs w:val="24"/>
        </w:rPr>
        <w:lastRenderedPageBreak/>
        <w:t>расчете</w:t>
      </w:r>
      <w:proofErr w:type="gramEnd"/>
      <w:r w:rsidRPr="001D40CD">
        <w:rPr>
          <w:sz w:val="24"/>
          <w:szCs w:val="24"/>
        </w:rPr>
        <w:t xml:space="preserve"> на 1 абонентский номер для передачи голосовой информации по </w:t>
      </w:r>
      <w:proofErr w:type="spellStart"/>
      <w:r w:rsidRPr="001D40CD">
        <w:rPr>
          <w:sz w:val="24"/>
          <w:szCs w:val="24"/>
        </w:rPr>
        <w:t>g-му</w:t>
      </w:r>
      <w:proofErr w:type="spellEnd"/>
      <w:r w:rsidRPr="001D40CD">
        <w:rPr>
          <w:sz w:val="24"/>
          <w:szCs w:val="24"/>
        </w:rPr>
        <w:t xml:space="preserve"> тарифу;</w:t>
      </w:r>
    </w:p>
    <w:p w:rsidR="008C2A8A" w:rsidRPr="001D40CD" w:rsidRDefault="008C2A8A" w:rsidP="001D40CD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420" w:bottom="280" w:left="940" w:header="720" w:footer="720" w:gutter="0"/>
          <w:cols w:space="720"/>
        </w:sectPr>
      </w:pPr>
    </w:p>
    <w:p w:rsidR="008C2A8A" w:rsidRPr="001D40CD" w:rsidRDefault="008C2A8A" w:rsidP="001D40CD">
      <w:pPr>
        <w:spacing w:before="46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05"/>
          <w:position w:val="6"/>
          <w:sz w:val="24"/>
          <w:szCs w:val="24"/>
        </w:rPr>
        <w:lastRenderedPageBreak/>
        <w:t>P</w:t>
      </w:r>
      <w:proofErr w:type="spellStart"/>
      <w:r w:rsidRPr="001D40CD">
        <w:rPr>
          <w:rFonts w:ascii="Times New Roman" w:hAnsi="Times New Roman" w:cs="Times New Roman"/>
          <w:w w:val="105"/>
          <w:sz w:val="24"/>
          <w:szCs w:val="24"/>
        </w:rPr>
        <w:t>g</w:t>
      </w:r>
      <w:proofErr w:type="spellEnd"/>
      <w:r w:rsidRPr="001D40CD">
        <w:rPr>
          <w:rFonts w:ascii="Times New Roman" w:hAnsi="Times New Roman" w:cs="Times New Roman"/>
          <w:w w:val="105"/>
          <w:sz w:val="24"/>
          <w:szCs w:val="24"/>
        </w:rPr>
        <w:t xml:space="preserve"> м</w:t>
      </w:r>
    </w:p>
    <w:p w:rsidR="006E0EA6" w:rsidRDefault="008C2A8A" w:rsidP="006E0EA6">
      <w:pPr>
        <w:pStyle w:val="a6"/>
        <w:widowControl w:val="0"/>
        <w:numPr>
          <w:ilvl w:val="0"/>
          <w:numId w:val="8"/>
        </w:numPr>
        <w:tabs>
          <w:tab w:val="left" w:pos="248"/>
        </w:tabs>
        <w:autoSpaceDE w:val="0"/>
        <w:autoSpaceDN w:val="0"/>
        <w:spacing w:before="3" w:after="0" w:line="240" w:lineRule="auto"/>
        <w:ind w:left="247" w:hanging="1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цена минуты разговора при местных телефонных соединениях</w:t>
      </w:r>
      <w:r w:rsidR="006E0E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0EA6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8C2A8A" w:rsidRPr="006E0EA6" w:rsidRDefault="008C2A8A" w:rsidP="006E0EA6">
      <w:pPr>
        <w:pStyle w:val="a6"/>
        <w:widowControl w:val="0"/>
        <w:tabs>
          <w:tab w:val="left" w:pos="248"/>
        </w:tabs>
        <w:autoSpaceDE w:val="0"/>
        <w:autoSpaceDN w:val="0"/>
        <w:spacing w:before="3" w:after="0" w:line="240" w:lineRule="auto"/>
        <w:ind w:left="247"/>
        <w:contextualSpacing w:val="0"/>
        <w:jc w:val="both"/>
        <w:rPr>
          <w:rFonts w:ascii="Times New Roman" w:hAnsi="Times New Roman" w:cs="Times New Roman"/>
          <w:sz w:val="24"/>
          <w:szCs w:val="24"/>
        </w:rPr>
        <w:sectPr w:rsidR="008C2A8A" w:rsidRPr="006E0EA6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1207" w:space="40"/>
            <w:col w:w="9723"/>
          </w:cols>
        </w:sectPr>
      </w:pPr>
      <w:r w:rsidRPr="006E0EA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6E0EA6">
        <w:rPr>
          <w:rFonts w:ascii="Times New Roman" w:hAnsi="Times New Roman" w:cs="Times New Roman"/>
          <w:spacing w:val="4"/>
          <w:sz w:val="24"/>
          <w:szCs w:val="24"/>
        </w:rPr>
        <w:t>g</w:t>
      </w:r>
      <w:proofErr w:type="spellEnd"/>
      <w:r w:rsidRPr="006E0EA6">
        <w:rPr>
          <w:rFonts w:ascii="Times New Roman" w:hAnsi="Times New Roman" w:cs="Times New Roman"/>
          <w:spacing w:val="4"/>
          <w:sz w:val="24"/>
          <w:szCs w:val="24"/>
        </w:rPr>
        <w:t>-</w:t>
      </w:r>
    </w:p>
    <w:p w:rsidR="008C2A8A" w:rsidRPr="001D40CD" w:rsidRDefault="008C2A8A" w:rsidP="0068546D">
      <w:pPr>
        <w:pStyle w:val="a7"/>
        <w:spacing w:before="47"/>
        <w:rPr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space="720"/>
        </w:sectPr>
      </w:pPr>
      <w:proofErr w:type="spellStart"/>
      <w:r w:rsidRPr="001D40CD">
        <w:rPr>
          <w:sz w:val="24"/>
          <w:szCs w:val="24"/>
        </w:rPr>
        <w:lastRenderedPageBreak/>
        <w:t>му</w:t>
      </w:r>
      <w:proofErr w:type="spellEnd"/>
      <w:r w:rsidRPr="001D40CD">
        <w:rPr>
          <w:sz w:val="24"/>
          <w:szCs w:val="24"/>
        </w:rPr>
        <w:t xml:space="preserve"> тарифу;</w:t>
      </w:r>
    </w:p>
    <w:p w:rsidR="008C2A8A" w:rsidRPr="001D40CD" w:rsidRDefault="008C2A8A" w:rsidP="009E6E6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851" w:right="428" w:bottom="1701" w:left="1134" w:header="724" w:footer="0" w:gutter="0"/>
          <w:cols w:space="720"/>
          <w:docGrid w:linePitch="299"/>
        </w:sectPr>
      </w:pPr>
      <w:r w:rsidRPr="001D40CD">
        <w:rPr>
          <w:rFonts w:ascii="Times New Roman" w:hAnsi="Times New Roman" w:cs="Times New Roman"/>
          <w:w w:val="105"/>
          <w:position w:val="6"/>
          <w:sz w:val="24"/>
          <w:szCs w:val="24"/>
        </w:rPr>
        <w:lastRenderedPageBreak/>
        <w:t>N</w:t>
      </w:r>
      <w:proofErr w:type="spellStart"/>
      <w:r w:rsidR="006E0EA6">
        <w:rPr>
          <w:rFonts w:ascii="Times New Roman" w:hAnsi="Times New Roman" w:cs="Times New Roman"/>
          <w:w w:val="105"/>
          <w:sz w:val="24"/>
          <w:szCs w:val="24"/>
        </w:rPr>
        <w:t>g</w:t>
      </w:r>
      <w:r w:rsidRPr="001D40CD">
        <w:rPr>
          <w:rFonts w:ascii="Times New Roman" w:hAnsi="Times New Roman" w:cs="Times New Roman"/>
          <w:w w:val="105"/>
          <w:sz w:val="24"/>
          <w:szCs w:val="24"/>
        </w:rPr>
        <w:t>м</w:t>
      </w:r>
      <w:proofErr w:type="spellEnd"/>
      <w:r w:rsidR="006E0EA6">
        <w:rPr>
          <w:rFonts w:ascii="Times New Roman" w:hAnsi="Times New Roman" w:cs="Times New Roman"/>
          <w:w w:val="105"/>
          <w:sz w:val="24"/>
          <w:szCs w:val="24"/>
        </w:rPr>
        <w:t xml:space="preserve"> - </w:t>
      </w:r>
      <w:r w:rsidRPr="001D40CD">
        <w:rPr>
          <w:rFonts w:ascii="Times New Roman" w:hAnsi="Times New Roman" w:cs="Times New Roman"/>
          <w:sz w:val="24"/>
          <w:szCs w:val="24"/>
        </w:rPr>
        <w:t xml:space="preserve">количество месяцев предоставления услуг связи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g-му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тарифу;</w:t>
      </w:r>
    </w:p>
    <w:p w:rsidR="008C2A8A" w:rsidRPr="001D40CD" w:rsidRDefault="008C2A8A" w:rsidP="009E6E69">
      <w:pPr>
        <w:pStyle w:val="a6"/>
        <w:widowControl w:val="0"/>
        <w:numPr>
          <w:ilvl w:val="0"/>
          <w:numId w:val="8"/>
        </w:numPr>
        <w:tabs>
          <w:tab w:val="left" w:pos="340"/>
        </w:tabs>
        <w:autoSpaceDE w:val="0"/>
        <w:autoSpaceDN w:val="0"/>
        <w:spacing w:after="0" w:line="240" w:lineRule="auto"/>
        <w:ind w:left="339" w:hanging="214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1298" w:space="40"/>
            <w:col w:w="9632"/>
          </w:cols>
        </w:sectPr>
      </w:pPr>
      <w:r w:rsidRPr="001D40CD">
        <w:rPr>
          <w:rFonts w:ascii="Times New Roman" w:hAnsi="Times New Roman" w:cs="Times New Roman"/>
          <w:sz w:val="24"/>
          <w:szCs w:val="24"/>
        </w:rPr>
        <w:lastRenderedPageBreak/>
        <w:t xml:space="preserve">и </w:t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местной</w:t>
      </w:r>
      <w:r w:rsidR="006E0EA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телефонной</w:t>
      </w:r>
    </w:p>
    <w:p w:rsidR="008C2A8A" w:rsidRPr="001D40CD" w:rsidRDefault="008C2A8A" w:rsidP="009E6E69">
      <w:pPr>
        <w:pStyle w:val="a7"/>
        <w:contextualSpacing/>
        <w:jc w:val="both"/>
        <w:rPr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903" w:space="50"/>
            <w:col w:w="10017"/>
          </w:cols>
        </w:sectPr>
      </w:pPr>
    </w:p>
    <w:p w:rsidR="008C2A8A" w:rsidRPr="001D40CD" w:rsidRDefault="008C2A8A" w:rsidP="009E6E6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space="720"/>
        </w:sectPr>
      </w:pPr>
    </w:p>
    <w:p w:rsidR="008C2A8A" w:rsidRPr="001D40CD" w:rsidRDefault="008C2A8A" w:rsidP="009E6E6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10"/>
          <w:position w:val="6"/>
          <w:sz w:val="24"/>
          <w:szCs w:val="24"/>
        </w:rPr>
        <w:lastRenderedPageBreak/>
        <w:t>Q</w:t>
      </w:r>
      <w:proofErr w:type="spellStart"/>
      <w:r w:rsidRPr="001D40CD">
        <w:rPr>
          <w:rFonts w:ascii="Times New Roman" w:hAnsi="Times New Roman" w:cs="Times New Roman"/>
          <w:w w:val="110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110"/>
          <w:sz w:val="24"/>
          <w:szCs w:val="24"/>
        </w:rPr>
        <w:t xml:space="preserve"> мг</w:t>
      </w:r>
    </w:p>
    <w:p w:rsidR="008C2A8A" w:rsidRPr="001D40CD" w:rsidRDefault="008C2A8A" w:rsidP="009E6E69">
      <w:pPr>
        <w:pStyle w:val="a6"/>
        <w:widowControl w:val="0"/>
        <w:numPr>
          <w:ilvl w:val="1"/>
          <w:numId w:val="8"/>
        </w:numPr>
        <w:tabs>
          <w:tab w:val="left" w:pos="578"/>
          <w:tab w:val="left" w:pos="579"/>
          <w:tab w:val="left" w:pos="2164"/>
          <w:tab w:val="left" w:pos="3902"/>
          <w:tab w:val="left" w:pos="5142"/>
          <w:tab w:val="left" w:pos="5790"/>
          <w:tab w:val="left" w:pos="7121"/>
        </w:tabs>
        <w:autoSpaceDE w:val="0"/>
        <w:autoSpaceDN w:val="0"/>
        <w:spacing w:after="0" w:line="240" w:lineRule="auto"/>
        <w:ind w:hanging="331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pacing w:val="-2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количество</w:t>
      </w:r>
      <w:r w:rsidRPr="001D40CD">
        <w:rPr>
          <w:rFonts w:ascii="Times New Roman" w:hAnsi="Times New Roman" w:cs="Times New Roman"/>
          <w:sz w:val="24"/>
          <w:szCs w:val="24"/>
        </w:rPr>
        <w:tab/>
        <w:t>абонентских</w:t>
      </w:r>
      <w:r w:rsidRPr="001D40CD">
        <w:rPr>
          <w:rFonts w:ascii="Times New Roman" w:hAnsi="Times New Roman" w:cs="Times New Roman"/>
          <w:sz w:val="24"/>
          <w:szCs w:val="24"/>
        </w:rPr>
        <w:tab/>
        <w:t>номеров</w:t>
      </w:r>
      <w:r w:rsidRPr="001D40CD">
        <w:rPr>
          <w:rFonts w:ascii="Times New Roman" w:hAnsi="Times New Roman" w:cs="Times New Roman"/>
          <w:sz w:val="24"/>
          <w:szCs w:val="24"/>
        </w:rPr>
        <w:tab/>
        <w:t>для</w:t>
      </w:r>
      <w:r w:rsidRPr="001D40CD">
        <w:rPr>
          <w:rFonts w:ascii="Times New Roman" w:hAnsi="Times New Roman" w:cs="Times New Roman"/>
          <w:sz w:val="24"/>
          <w:szCs w:val="24"/>
        </w:rPr>
        <w:tab/>
        <w:t>передачи</w:t>
      </w:r>
      <w:r w:rsidRPr="001D40CD">
        <w:rPr>
          <w:rFonts w:ascii="Times New Roman" w:hAnsi="Times New Roman" w:cs="Times New Roman"/>
          <w:sz w:val="24"/>
          <w:szCs w:val="24"/>
        </w:rPr>
        <w:tab/>
        <w:t>голосовой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1308" w:space="40"/>
            <w:col w:w="9622"/>
          </w:cols>
        </w:sectPr>
      </w:pPr>
    </w:p>
    <w:p w:rsidR="008C2A8A" w:rsidRPr="001D40CD" w:rsidRDefault="008C2A8A" w:rsidP="001D40CD">
      <w:pPr>
        <w:pStyle w:val="a7"/>
        <w:spacing w:before="34"/>
        <w:ind w:left="337" w:right="1269"/>
        <w:jc w:val="both"/>
        <w:rPr>
          <w:sz w:val="24"/>
          <w:szCs w:val="24"/>
        </w:rPr>
      </w:pPr>
      <w:r w:rsidRPr="001D40CD">
        <w:rPr>
          <w:sz w:val="24"/>
          <w:szCs w:val="24"/>
        </w:rPr>
        <w:lastRenderedPageBreak/>
        <w:t xml:space="preserve">информации, используемых для междугородних телефонных соединений, с </w:t>
      </w:r>
      <w:proofErr w:type="spellStart"/>
      <w:r w:rsidRPr="001D40CD">
        <w:rPr>
          <w:sz w:val="24"/>
          <w:szCs w:val="24"/>
        </w:rPr>
        <w:t>i</w:t>
      </w:r>
      <w:proofErr w:type="spellEnd"/>
      <w:r w:rsidRPr="001D40CD">
        <w:rPr>
          <w:sz w:val="24"/>
          <w:szCs w:val="24"/>
        </w:rPr>
        <w:t>- м тарифом;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space="720"/>
        </w:sectPr>
      </w:pPr>
    </w:p>
    <w:p w:rsidR="008C2A8A" w:rsidRPr="001D40CD" w:rsidRDefault="008C2A8A" w:rsidP="001D40CD">
      <w:pPr>
        <w:spacing w:before="63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10"/>
          <w:position w:val="6"/>
          <w:sz w:val="24"/>
          <w:szCs w:val="24"/>
        </w:rPr>
        <w:lastRenderedPageBreak/>
        <w:t>S</w:t>
      </w:r>
      <w:proofErr w:type="spellStart"/>
      <w:r w:rsidRPr="001D40CD">
        <w:rPr>
          <w:rFonts w:ascii="Times New Roman" w:hAnsi="Times New Roman" w:cs="Times New Roman"/>
          <w:w w:val="110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110"/>
          <w:sz w:val="24"/>
          <w:szCs w:val="24"/>
        </w:rPr>
        <w:t xml:space="preserve"> мг</w:t>
      </w:r>
    </w:p>
    <w:p w:rsidR="008C2A8A" w:rsidRPr="001D40CD" w:rsidRDefault="008C2A8A" w:rsidP="001D40CD">
      <w:pPr>
        <w:pStyle w:val="a6"/>
        <w:widowControl w:val="0"/>
        <w:numPr>
          <w:ilvl w:val="1"/>
          <w:numId w:val="8"/>
        </w:numPr>
        <w:tabs>
          <w:tab w:val="left" w:pos="457"/>
        </w:tabs>
        <w:autoSpaceDE w:val="0"/>
        <w:autoSpaceDN w:val="0"/>
        <w:spacing w:before="7" w:after="0" w:line="240" w:lineRule="auto"/>
        <w:ind w:left="456" w:hanging="2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продолжительность</w:t>
      </w:r>
      <w:r w:rsidRPr="001D40CD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междугородних</w:t>
      </w:r>
      <w:r w:rsidRPr="001D40CD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телефонных</w:t>
      </w:r>
      <w:r w:rsidRPr="001D40CD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соединений</w:t>
      </w:r>
      <w:r w:rsidRPr="001D40CD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1240" w:space="40"/>
            <w:col w:w="9690"/>
          </w:cols>
        </w:sectPr>
      </w:pPr>
    </w:p>
    <w:p w:rsidR="008C2A8A" w:rsidRPr="001D40CD" w:rsidRDefault="008C2A8A" w:rsidP="001D40CD">
      <w:pPr>
        <w:pStyle w:val="a7"/>
        <w:spacing w:before="35"/>
        <w:ind w:left="337"/>
        <w:jc w:val="both"/>
        <w:rPr>
          <w:sz w:val="24"/>
          <w:szCs w:val="24"/>
        </w:rPr>
      </w:pPr>
      <w:r w:rsidRPr="001D40CD">
        <w:rPr>
          <w:sz w:val="24"/>
          <w:szCs w:val="24"/>
        </w:rPr>
        <w:lastRenderedPageBreak/>
        <w:t xml:space="preserve">месяц в расчете на 1 абонентский телефонный номер для передачи голосовой информации по </w:t>
      </w:r>
      <w:proofErr w:type="spellStart"/>
      <w:r w:rsidRPr="001D40CD">
        <w:rPr>
          <w:sz w:val="24"/>
          <w:szCs w:val="24"/>
        </w:rPr>
        <w:t>i-му</w:t>
      </w:r>
      <w:proofErr w:type="spellEnd"/>
      <w:r w:rsidRPr="001D40CD">
        <w:rPr>
          <w:sz w:val="24"/>
          <w:szCs w:val="24"/>
        </w:rPr>
        <w:t xml:space="preserve"> тарифу;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space="720"/>
        </w:sectPr>
      </w:pPr>
    </w:p>
    <w:p w:rsidR="008C2A8A" w:rsidRPr="001D40CD" w:rsidRDefault="008C2A8A" w:rsidP="001D40CD">
      <w:pPr>
        <w:spacing w:before="5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05"/>
          <w:position w:val="6"/>
          <w:sz w:val="24"/>
          <w:szCs w:val="24"/>
        </w:rPr>
        <w:lastRenderedPageBreak/>
        <w:t>P</w:t>
      </w:r>
      <w:proofErr w:type="spellStart"/>
      <w:r w:rsidRPr="001D40CD">
        <w:rPr>
          <w:rFonts w:ascii="Times New Roman" w:hAnsi="Times New Roman" w:cs="Times New Roman"/>
          <w:w w:val="105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105"/>
          <w:sz w:val="24"/>
          <w:szCs w:val="24"/>
        </w:rPr>
        <w:t xml:space="preserve"> мг</w:t>
      </w:r>
    </w:p>
    <w:p w:rsidR="008C2A8A" w:rsidRPr="001D40CD" w:rsidRDefault="008C2A8A" w:rsidP="001D40CD">
      <w:pPr>
        <w:pStyle w:val="a6"/>
        <w:widowControl w:val="0"/>
        <w:numPr>
          <w:ilvl w:val="2"/>
          <w:numId w:val="8"/>
        </w:numPr>
        <w:tabs>
          <w:tab w:val="left" w:pos="633"/>
          <w:tab w:val="left" w:pos="634"/>
          <w:tab w:val="left" w:pos="1451"/>
          <w:tab w:val="left" w:pos="2645"/>
          <w:tab w:val="left" w:pos="4079"/>
          <w:tab w:val="left" w:pos="4786"/>
          <w:tab w:val="left" w:pos="6949"/>
        </w:tabs>
        <w:autoSpaceDE w:val="0"/>
        <w:autoSpaceDN w:val="0"/>
        <w:spacing w:before="9" w:after="0" w:line="240" w:lineRule="auto"/>
        <w:ind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цена</w:t>
      </w:r>
      <w:r w:rsidRPr="001D40CD">
        <w:rPr>
          <w:rFonts w:ascii="Times New Roman" w:hAnsi="Times New Roman" w:cs="Times New Roman"/>
          <w:sz w:val="24"/>
          <w:szCs w:val="24"/>
        </w:rPr>
        <w:tab/>
        <w:t>минуты</w:t>
      </w:r>
      <w:r w:rsidRPr="001D40CD">
        <w:rPr>
          <w:rFonts w:ascii="Times New Roman" w:hAnsi="Times New Roman" w:cs="Times New Roman"/>
          <w:sz w:val="24"/>
          <w:szCs w:val="24"/>
        </w:rPr>
        <w:tab/>
        <w:t>разговора</w:t>
      </w:r>
      <w:r w:rsidRPr="001D40CD">
        <w:rPr>
          <w:rFonts w:ascii="Times New Roman" w:hAnsi="Times New Roman" w:cs="Times New Roman"/>
          <w:sz w:val="24"/>
          <w:szCs w:val="24"/>
        </w:rPr>
        <w:tab/>
        <w:t>при</w:t>
      </w:r>
      <w:r w:rsidRPr="001D40C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междугородних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ab/>
        <w:t>телефонных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1241" w:space="40"/>
            <w:col w:w="9689"/>
          </w:cols>
        </w:sectPr>
      </w:pPr>
    </w:p>
    <w:p w:rsidR="008C2A8A" w:rsidRPr="001D40CD" w:rsidRDefault="008C2A8A" w:rsidP="001D40CD">
      <w:pPr>
        <w:pStyle w:val="a7"/>
        <w:spacing w:before="38"/>
        <w:ind w:left="337"/>
        <w:jc w:val="both"/>
        <w:rPr>
          <w:sz w:val="24"/>
          <w:szCs w:val="24"/>
        </w:rPr>
      </w:pPr>
      <w:proofErr w:type="gramStart"/>
      <w:r w:rsidRPr="001D40CD">
        <w:rPr>
          <w:sz w:val="24"/>
          <w:szCs w:val="24"/>
        </w:rPr>
        <w:lastRenderedPageBreak/>
        <w:t>соединениях</w:t>
      </w:r>
      <w:proofErr w:type="gramEnd"/>
      <w:r w:rsidRPr="001D40CD">
        <w:rPr>
          <w:sz w:val="24"/>
          <w:szCs w:val="24"/>
        </w:rPr>
        <w:t xml:space="preserve"> по </w:t>
      </w:r>
      <w:proofErr w:type="spellStart"/>
      <w:r w:rsidRPr="001D40CD">
        <w:rPr>
          <w:sz w:val="24"/>
          <w:szCs w:val="24"/>
        </w:rPr>
        <w:t>i-му</w:t>
      </w:r>
      <w:proofErr w:type="spellEnd"/>
      <w:r w:rsidRPr="001D40CD">
        <w:rPr>
          <w:sz w:val="24"/>
          <w:szCs w:val="24"/>
        </w:rPr>
        <w:t xml:space="preserve"> тарифу;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space="720"/>
        </w:sectPr>
      </w:pPr>
    </w:p>
    <w:p w:rsidR="008C2A8A" w:rsidRPr="001D40CD" w:rsidRDefault="008C2A8A" w:rsidP="001D40CD">
      <w:pPr>
        <w:spacing w:before="63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w w:val="110"/>
          <w:position w:val="6"/>
          <w:sz w:val="24"/>
          <w:szCs w:val="24"/>
        </w:rPr>
        <w:lastRenderedPageBreak/>
        <w:t>N</w:t>
      </w:r>
      <w:proofErr w:type="spellStart"/>
      <w:r w:rsidRPr="001D40CD">
        <w:rPr>
          <w:rFonts w:ascii="Times New Roman" w:hAnsi="Times New Roman" w:cs="Times New Roman"/>
          <w:w w:val="110"/>
          <w:sz w:val="24"/>
          <w:szCs w:val="24"/>
        </w:rPr>
        <w:t>i</w:t>
      </w:r>
      <w:proofErr w:type="spellEnd"/>
      <w:r w:rsidRPr="001D40CD">
        <w:rPr>
          <w:rFonts w:ascii="Times New Roman" w:hAnsi="Times New Roman" w:cs="Times New Roman"/>
          <w:w w:val="110"/>
          <w:sz w:val="24"/>
          <w:szCs w:val="24"/>
        </w:rPr>
        <w:t xml:space="preserve"> мг</w:t>
      </w:r>
    </w:p>
    <w:p w:rsidR="008C2A8A" w:rsidRPr="001D40CD" w:rsidRDefault="008C2A8A" w:rsidP="001D40CD">
      <w:pPr>
        <w:pStyle w:val="a6"/>
        <w:widowControl w:val="0"/>
        <w:numPr>
          <w:ilvl w:val="2"/>
          <w:numId w:val="8"/>
        </w:numPr>
        <w:tabs>
          <w:tab w:val="left" w:pos="539"/>
          <w:tab w:val="left" w:pos="540"/>
          <w:tab w:val="left" w:pos="2115"/>
          <w:tab w:val="left" w:pos="3300"/>
          <w:tab w:val="left" w:pos="5420"/>
          <w:tab w:val="left" w:pos="6449"/>
        </w:tabs>
        <w:autoSpaceDE w:val="0"/>
        <w:autoSpaceDN w:val="0"/>
        <w:spacing w:before="7" w:after="0" w:line="240" w:lineRule="auto"/>
        <w:ind w:left="539" w:hanging="3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количество</w:t>
      </w:r>
      <w:r w:rsidRPr="001D40CD">
        <w:rPr>
          <w:rFonts w:ascii="Times New Roman" w:hAnsi="Times New Roman" w:cs="Times New Roman"/>
          <w:sz w:val="24"/>
          <w:szCs w:val="24"/>
        </w:rPr>
        <w:tab/>
        <w:t>месяцев</w:t>
      </w:r>
      <w:r w:rsidRPr="001D40CD">
        <w:rPr>
          <w:rFonts w:ascii="Times New Roman" w:hAnsi="Times New Roman" w:cs="Times New Roman"/>
          <w:sz w:val="24"/>
          <w:szCs w:val="24"/>
        </w:rPr>
        <w:tab/>
        <w:t>предоставления</w:t>
      </w:r>
      <w:r w:rsidRPr="001D40CD">
        <w:rPr>
          <w:rFonts w:ascii="Times New Roman" w:hAnsi="Times New Roman" w:cs="Times New Roman"/>
          <w:sz w:val="24"/>
          <w:szCs w:val="24"/>
        </w:rPr>
        <w:tab/>
        <w:t>услуги</w:t>
      </w:r>
      <w:r w:rsidRPr="001D40CD">
        <w:rPr>
          <w:rFonts w:ascii="Times New Roman" w:hAnsi="Times New Roman" w:cs="Times New Roman"/>
          <w:sz w:val="24"/>
          <w:szCs w:val="24"/>
        </w:rPr>
        <w:tab/>
        <w:t>междугородней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1323" w:space="40"/>
            <w:col w:w="9607"/>
          </w:cols>
        </w:sectPr>
      </w:pPr>
    </w:p>
    <w:p w:rsidR="008C2A8A" w:rsidRPr="001D40CD" w:rsidRDefault="008C2A8A" w:rsidP="001D40CD">
      <w:pPr>
        <w:pStyle w:val="a7"/>
        <w:spacing w:before="35"/>
        <w:ind w:left="337"/>
        <w:jc w:val="both"/>
        <w:rPr>
          <w:sz w:val="24"/>
          <w:szCs w:val="24"/>
        </w:rPr>
      </w:pPr>
      <w:r w:rsidRPr="001D40CD">
        <w:rPr>
          <w:sz w:val="24"/>
          <w:szCs w:val="24"/>
        </w:rPr>
        <w:lastRenderedPageBreak/>
        <w:t xml:space="preserve">телефонной связи по </w:t>
      </w:r>
      <w:proofErr w:type="spellStart"/>
      <w:r w:rsidRPr="001D40CD">
        <w:rPr>
          <w:sz w:val="24"/>
          <w:szCs w:val="24"/>
        </w:rPr>
        <w:t>i-му</w:t>
      </w:r>
      <w:proofErr w:type="spellEnd"/>
      <w:r w:rsidRPr="001D40CD">
        <w:rPr>
          <w:sz w:val="24"/>
          <w:szCs w:val="24"/>
        </w:rPr>
        <w:t xml:space="preserve"> тарифу;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space="720"/>
        </w:sectPr>
      </w:pPr>
    </w:p>
    <w:p w:rsidR="008C2A8A" w:rsidRPr="001D40CD" w:rsidRDefault="009E6E69" w:rsidP="009E6E69">
      <w:pPr>
        <w:spacing w:befor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position w:val="6"/>
          <w:sz w:val="24"/>
          <w:szCs w:val="24"/>
        </w:rPr>
        <w:lastRenderedPageBreak/>
        <w:t xml:space="preserve">     </w:t>
      </w:r>
      <w:r w:rsidR="008C2A8A" w:rsidRPr="001D40CD">
        <w:rPr>
          <w:rFonts w:ascii="Times New Roman" w:hAnsi="Times New Roman" w:cs="Times New Roman"/>
          <w:w w:val="105"/>
          <w:position w:val="6"/>
          <w:sz w:val="24"/>
          <w:szCs w:val="24"/>
        </w:rPr>
        <w:t>Q</w:t>
      </w:r>
      <w:proofErr w:type="spellStart"/>
      <w:r w:rsidR="008C2A8A" w:rsidRPr="001D40CD">
        <w:rPr>
          <w:rFonts w:ascii="Times New Roman" w:hAnsi="Times New Roman" w:cs="Times New Roman"/>
          <w:w w:val="105"/>
          <w:sz w:val="24"/>
          <w:szCs w:val="24"/>
        </w:rPr>
        <w:t>j</w:t>
      </w:r>
      <w:proofErr w:type="spellEnd"/>
      <w:r w:rsidR="008C2A8A" w:rsidRPr="001D40CD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proofErr w:type="spellStart"/>
      <w:r w:rsidR="008C2A8A" w:rsidRPr="001D40CD">
        <w:rPr>
          <w:rFonts w:ascii="Times New Roman" w:hAnsi="Times New Roman" w:cs="Times New Roman"/>
          <w:w w:val="105"/>
          <w:sz w:val="24"/>
          <w:szCs w:val="24"/>
        </w:rPr>
        <w:t>мн</w:t>
      </w:r>
      <w:proofErr w:type="spellEnd"/>
    </w:p>
    <w:p w:rsidR="008C2A8A" w:rsidRPr="001D40CD" w:rsidRDefault="008C2A8A" w:rsidP="009E6E69">
      <w:pPr>
        <w:pStyle w:val="a6"/>
        <w:widowControl w:val="0"/>
        <w:numPr>
          <w:ilvl w:val="2"/>
          <w:numId w:val="8"/>
        </w:numPr>
        <w:tabs>
          <w:tab w:val="left" w:pos="570"/>
          <w:tab w:val="left" w:pos="571"/>
          <w:tab w:val="left" w:pos="2153"/>
          <w:tab w:val="left" w:pos="3889"/>
          <w:tab w:val="left" w:pos="5127"/>
          <w:tab w:val="left" w:pos="5772"/>
          <w:tab w:val="left" w:pos="7100"/>
        </w:tabs>
        <w:autoSpaceDE w:val="0"/>
        <w:autoSpaceDN w:val="0"/>
        <w:spacing w:before="7" w:after="0" w:line="240" w:lineRule="auto"/>
        <w:ind w:left="570" w:hanging="329"/>
        <w:contextualSpacing w:val="0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pacing w:val="-2"/>
          <w:sz w:val="24"/>
          <w:szCs w:val="24"/>
        </w:rPr>
        <w:br w:type="column"/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количество</w:t>
      </w:r>
      <w:r w:rsidRPr="001D40CD">
        <w:rPr>
          <w:rFonts w:ascii="Times New Roman" w:hAnsi="Times New Roman" w:cs="Times New Roman"/>
          <w:sz w:val="24"/>
          <w:szCs w:val="24"/>
        </w:rPr>
        <w:tab/>
        <w:t>абонентских</w:t>
      </w:r>
      <w:r w:rsidRPr="001D40CD">
        <w:rPr>
          <w:rFonts w:ascii="Times New Roman" w:hAnsi="Times New Roman" w:cs="Times New Roman"/>
          <w:sz w:val="24"/>
          <w:szCs w:val="24"/>
        </w:rPr>
        <w:tab/>
        <w:t>номеров</w:t>
      </w:r>
      <w:r w:rsidRPr="001D40CD">
        <w:rPr>
          <w:rFonts w:ascii="Times New Roman" w:hAnsi="Times New Roman" w:cs="Times New Roman"/>
          <w:sz w:val="24"/>
          <w:szCs w:val="24"/>
        </w:rPr>
        <w:tab/>
        <w:t>для</w:t>
      </w:r>
      <w:r w:rsidRPr="001D40CD">
        <w:rPr>
          <w:rFonts w:ascii="Times New Roman" w:hAnsi="Times New Roman" w:cs="Times New Roman"/>
          <w:sz w:val="24"/>
          <w:szCs w:val="24"/>
        </w:rPr>
        <w:tab/>
        <w:t>передачи</w:t>
      </w:r>
      <w:r w:rsidRPr="001D40CD">
        <w:rPr>
          <w:rFonts w:ascii="Times New Roman" w:hAnsi="Times New Roman" w:cs="Times New Roman"/>
          <w:sz w:val="24"/>
          <w:szCs w:val="24"/>
        </w:rPr>
        <w:tab/>
        <w:t>голосовой</w:t>
      </w:r>
    </w:p>
    <w:p w:rsidR="008C2A8A" w:rsidRPr="001D40CD" w:rsidRDefault="008C2A8A" w:rsidP="009E6E69">
      <w:pPr>
        <w:rPr>
          <w:rFonts w:ascii="Times New Roman" w:hAnsi="Times New Roman" w:cs="Times New Roman"/>
          <w:sz w:val="24"/>
          <w:szCs w:val="24"/>
        </w:rPr>
        <w:sectPr w:rsidR="008C2A8A" w:rsidRPr="001D40CD" w:rsidSect="008C2A8A">
          <w:type w:val="continuous"/>
          <w:pgSz w:w="11910" w:h="16840"/>
          <w:pgMar w:top="1580" w:right="1133" w:bottom="280" w:left="940" w:header="720" w:footer="720" w:gutter="0"/>
          <w:cols w:num="2" w:space="720" w:equalWidth="0">
            <w:col w:w="1328" w:space="40"/>
            <w:col w:w="9602"/>
          </w:cols>
        </w:sectPr>
      </w:pPr>
    </w:p>
    <w:p w:rsidR="008C2A8A" w:rsidRPr="001D40CD" w:rsidRDefault="008C2A8A" w:rsidP="009E6E69">
      <w:pPr>
        <w:pStyle w:val="a7"/>
        <w:spacing w:before="47"/>
        <w:ind w:left="337" w:right="1277"/>
        <w:rPr>
          <w:sz w:val="24"/>
          <w:szCs w:val="24"/>
        </w:rPr>
      </w:pPr>
      <w:proofErr w:type="gramStart"/>
      <w:r w:rsidRPr="001D40CD">
        <w:rPr>
          <w:sz w:val="24"/>
          <w:szCs w:val="24"/>
        </w:rPr>
        <w:lastRenderedPageBreak/>
        <w:t>информации, используемых для международных телефонных соединений, с j-м тарифом;</w:t>
      </w:r>
      <w:proofErr w:type="gramEnd"/>
    </w:p>
    <w:p w:rsidR="008C2A8A" w:rsidRPr="001D40CD" w:rsidRDefault="008C2A8A" w:rsidP="009E6E69">
      <w:pPr>
        <w:ind w:right="1136" w:hanging="142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продолжительность международных телефонных соединений в месяц в расчёте</w:t>
      </w:r>
    </w:p>
    <w:p w:rsidR="008C2A8A" w:rsidRPr="001D40CD" w:rsidRDefault="008C2A8A" w:rsidP="009E6E69">
      <w:pPr>
        <w:ind w:right="1136" w:hanging="142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на 1 абонентский номер для передачи голосовой информации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j-му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тарифу;</w:t>
      </w:r>
    </w:p>
    <w:p w:rsidR="008C2A8A" w:rsidRPr="001D40CD" w:rsidRDefault="008C2A8A" w:rsidP="009E6E69">
      <w:pPr>
        <w:ind w:right="1136" w:hanging="142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минуты разговора при международных телефонных соединениях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j-му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тарифу;</w:t>
      </w:r>
    </w:p>
    <w:p w:rsidR="008C2A8A" w:rsidRPr="001D40CD" w:rsidRDefault="008C2A8A" w:rsidP="009E6E69">
      <w:pPr>
        <w:ind w:right="1136" w:hanging="142"/>
        <w:rPr>
          <w:rFonts w:ascii="Times New Roman" w:hAnsi="Times New Roman" w:cs="Times New Roman"/>
          <w:sz w:val="24"/>
          <w:szCs w:val="24"/>
        </w:rPr>
        <w:sectPr w:rsidR="008C2A8A" w:rsidRPr="001D40CD" w:rsidSect="00110D52">
          <w:type w:val="continuous"/>
          <w:pgSz w:w="11910" w:h="16840"/>
          <w:pgMar w:top="1580" w:right="428" w:bottom="280" w:left="1276" w:header="720" w:footer="720" w:gutter="0"/>
          <w:cols w:space="720"/>
        </w:sect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международной </w:t>
      </w:r>
      <w:r w:rsidR="009E6E69">
        <w:rPr>
          <w:rFonts w:ascii="Times New Roman" w:hAnsi="Times New Roman" w:cs="Times New Roman"/>
          <w:sz w:val="24"/>
          <w:szCs w:val="24"/>
        </w:rPr>
        <w:t xml:space="preserve">телефонной связи по </w:t>
      </w:r>
      <w:proofErr w:type="spellStart"/>
      <w:r w:rsidR="009E6E69">
        <w:rPr>
          <w:rFonts w:ascii="Times New Roman" w:hAnsi="Times New Roman" w:cs="Times New Roman"/>
          <w:sz w:val="24"/>
          <w:szCs w:val="24"/>
        </w:rPr>
        <w:t>j-му</w:t>
      </w:r>
      <w:proofErr w:type="spellEnd"/>
      <w:r w:rsidR="009E6E69">
        <w:rPr>
          <w:rFonts w:ascii="Times New Roman" w:hAnsi="Times New Roman" w:cs="Times New Roman"/>
          <w:sz w:val="24"/>
          <w:szCs w:val="24"/>
        </w:rPr>
        <w:t xml:space="preserve"> тарифу.</w:t>
      </w:r>
    </w:p>
    <w:p w:rsidR="008C2A8A" w:rsidRPr="009E6E69" w:rsidRDefault="008C2A8A" w:rsidP="009E6E69">
      <w:pPr>
        <w:ind w:right="338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3.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sz w:val="24"/>
          <w:szCs w:val="24"/>
        </w:rPr>
        <w:t>Затраты на оплату услуг подвижной связи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определяются по формуле:</w:t>
      </w:r>
      <w:r w:rsidRPr="001D4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3473" cy="548640"/>
            <wp:effectExtent l="0" t="0" r="0" b="0"/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, </w:t>
      </w:r>
      <w:r w:rsidR="009E6E69">
        <w:rPr>
          <w:rFonts w:ascii="Times New Roman" w:hAnsi="Times New Roman" w:cs="Times New Roman"/>
          <w:sz w:val="24"/>
          <w:szCs w:val="24"/>
        </w:rPr>
        <w:t>где</w:t>
      </w:r>
    </w:p>
    <w:p w:rsidR="008C2A8A" w:rsidRPr="001D40CD" w:rsidRDefault="008C2A8A" w:rsidP="001D40CD">
      <w:pPr>
        <w:ind w:right="477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нормативами, определяемыми органами в соответствии с </w:t>
      </w:r>
      <w:hyperlink w:anchor="Par50" w:history="1"/>
      <w:r w:rsidRPr="001D40CD">
        <w:rPr>
          <w:rFonts w:ascii="Times New Roman" w:hAnsi="Times New Roman" w:cs="Times New Roman"/>
          <w:sz w:val="24"/>
          <w:szCs w:val="24"/>
        </w:rPr>
        <w:t xml:space="preserve">  Порядком определения нормативных затрат на обеспечение функций Администрации городс</w:t>
      </w:r>
      <w:r w:rsidR="00987116">
        <w:rPr>
          <w:rFonts w:ascii="Times New Roman" w:hAnsi="Times New Roman" w:cs="Times New Roman"/>
          <w:sz w:val="24"/>
          <w:szCs w:val="24"/>
        </w:rPr>
        <w:t>кого поселения «</w:t>
      </w:r>
      <w:proofErr w:type="spellStart"/>
      <w:r w:rsidR="00987116">
        <w:rPr>
          <w:rFonts w:ascii="Times New Roman" w:hAnsi="Times New Roman" w:cs="Times New Roman"/>
          <w:sz w:val="24"/>
          <w:szCs w:val="24"/>
        </w:rPr>
        <w:t>Атамановское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>» (далее - нормативы), с учётом нормативов обеспечения функций администрации, применяемых при расчёте нормативных затрат на приобретение средств подвижной связи и услуг подвижной связи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 xml:space="preserve"> (далее - нормативы затрат на приобретение сре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язи);</w:t>
      </w:r>
    </w:p>
    <w:p w:rsidR="008C2A8A" w:rsidRPr="001D40CD" w:rsidRDefault="008C2A8A" w:rsidP="001D40CD">
      <w:pPr>
        <w:ind w:right="477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ежемесячная цена услуги подвижной связи в расчёте на 1 номер сотовой абонентской станции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 органов, определёнными с учётом нормативов затрат на приобретение сре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язи;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04800"/>
            <wp:effectExtent l="19050" t="0" r="9525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подвижной связи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sz w:val="24"/>
          <w:szCs w:val="24"/>
        </w:rPr>
        <w:t>4. Затраты на передачу данных с использованием информационно-телекоммуникационной сети «Интернет» (далее - сеть «Интернет») и услуги Интернет-провайдеров для планшетных компьютеров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88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552450"/>
            <wp:effectExtent l="0" t="0" r="0" b="0"/>
            <wp:docPr id="88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88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SIM-карт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88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ежемесячная цена в расчёте на 1 SIM-карту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88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передачи данных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ab/>
        <w:t>5. Затраты на сеть «Интернет» и услуги Интернет-провайдеров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88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552450"/>
            <wp:effectExtent l="0" t="0" r="0" b="0"/>
            <wp:docPr id="88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304800"/>
            <wp:effectExtent l="0" t="0" r="9525" b="0"/>
            <wp:docPr id="89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каналов передачи данных сети «Интернет» с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пропускной способностью;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89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месячная цена аренды канала передачи данных сети «Интернет» с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пропускной способностью;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89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месяцев аренды канала передачи данных сети «Интернет» с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пропускной способностью.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6.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sz w:val="24"/>
          <w:szCs w:val="24"/>
        </w:rPr>
        <w:t>Затраты на электросвязь, относящуюся к связи специального назначения</w:t>
      </w:r>
      <w:proofErr w:type="gramStart"/>
      <w:r w:rsidRPr="001D40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0" b="0"/>
            <wp:docPr id="89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333375"/>
            <wp:effectExtent l="0" t="0" r="0" b="0"/>
            <wp:docPr id="89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89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0" b="0"/>
            <wp:docPr id="89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услуги электросвязи, относящейся к связи специального назначения, используемой на региональном уровне, в расчёте на 1 телефонный номер, включая ежемесячную плату за организацию соответствующего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количества линий связи сети связи специального назначения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89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>7. Затраты на оплату услуг по предоставлению цифровых потоков для коммутируемых телефонных соединений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89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552450"/>
            <wp:effectExtent l="0" t="0" r="9525" b="0"/>
            <wp:docPr id="89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0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организованных цифровых потоков с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абонентской платой;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0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ежемесячная i-я абонентская плата за цифровой поток;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90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с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абонентской платой.</w:t>
      </w:r>
    </w:p>
    <w:p w:rsidR="009E6E69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</w:p>
    <w:p w:rsidR="009E6E69" w:rsidRDefault="009E6E69" w:rsidP="001D4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sz w:val="24"/>
          <w:szCs w:val="24"/>
        </w:rPr>
        <w:t>Затраты на оплату иных услуг связи в сфере информационно-коммуникационных технологий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90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552450"/>
            <wp:effectExtent l="0" t="0" r="0" b="0"/>
            <wp:docPr id="90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9E6E69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где 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90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иной услуге связи, определяемая по фактическим данным отчётного финансового года.</w:t>
      </w:r>
    </w:p>
    <w:p w:rsidR="008C2A8A" w:rsidRPr="001D40CD" w:rsidRDefault="008C2A8A" w:rsidP="00CC3F6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содержание имущества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9. При определении затрат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ремонт,</w:t>
      </w:r>
      <w:r w:rsidRPr="001D40CD">
        <w:rPr>
          <w:rFonts w:ascii="Times New Roman" w:hAnsi="Times New Roman" w:cs="Times New Roman"/>
          <w:sz w:val="24"/>
          <w:szCs w:val="24"/>
        </w:rPr>
        <w:t xml:space="preserve"> указанный в </w:t>
      </w:r>
      <w:hyperlink w:anchor="Par177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пунктах 11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216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16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настоящих Правил, применяется перечень работ по техническому обслуживанию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профилактическому ремонту и нормативным трудозатратам на их выполнение, установленный в эксплуатационной документации или утверждённом регламенте выполнения таких работ.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10.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вычислительной техники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0" b="0"/>
            <wp:docPr id="90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>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552450"/>
            <wp:effectExtent l="0" t="0" r="0" b="0"/>
            <wp:docPr id="90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0" t="0" r="0" b="0"/>
            <wp:docPr id="90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фактическое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рабочих станций, но не </w:t>
      </w:r>
      <w:proofErr w:type="gramStart"/>
      <w:r w:rsidRPr="001D40CD">
        <w:rPr>
          <w:rFonts w:ascii="Times New Roman" w:hAnsi="Times New Roman" w:cs="Times New Roman"/>
          <w:sz w:val="24"/>
          <w:szCs w:val="24"/>
        </w:rPr>
        <w:t>более предельного</w:t>
      </w:r>
      <w:proofErr w:type="gramEnd"/>
      <w:r w:rsidRPr="001D40CD">
        <w:rPr>
          <w:rFonts w:ascii="Times New Roman" w:hAnsi="Times New Roman" w:cs="Times New Roman"/>
          <w:sz w:val="24"/>
          <w:szCs w:val="24"/>
        </w:rPr>
        <w:t xml:space="preserve"> количества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рабочих станций;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90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в расчете на 1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i-ю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рабочую станцию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11</w:t>
      </w:r>
      <w:r w:rsidRPr="001D40CD">
        <w:rPr>
          <w:rFonts w:ascii="Times New Roman" w:hAnsi="Times New Roman" w:cs="Times New Roman"/>
          <w:sz w:val="24"/>
          <w:szCs w:val="24"/>
        </w:rPr>
        <w:t xml:space="preserve">. </w:t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оборудования по обеспечению безопасности информации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1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91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04800"/>
            <wp:effectExtent l="0" t="0" r="9525" b="0"/>
            <wp:docPr id="91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единиц i-го оборудования по обеспечению безопасности информации;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1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единицы i-го оборудования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12.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системы телефонной связи (автоматизированных телефонных станций)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="0063394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552450"/>
            <wp:effectExtent l="0" t="0" r="0" b="0"/>
            <wp:docPr id="91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91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автоматизированных телефонных станций i-го вида;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1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автоматизированной телефонной станции i-го вида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13.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локальных вычислительных сетей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1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552450"/>
            <wp:effectExtent l="0" t="0" r="0" b="0"/>
            <wp:docPr id="91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92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устройств локальных вычислительных сетей i-го вида;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2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устройства локальных вычислительных сетей i-го вида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14.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 бесперебойного питания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2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92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04800"/>
            <wp:effectExtent l="0" t="0" r="9525" b="0"/>
            <wp:docPr id="92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модулей бесперебойного питания i-го вида;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2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модуля бесперебойного питания i-го вида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15.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принтеров,  многофункциональных устройств и копировальных аппаратов (оргтехники)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0" b="0"/>
            <wp:docPr id="92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92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" cy="333375"/>
            <wp:effectExtent l="0" t="0" r="0" b="0"/>
            <wp:docPr id="92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принтеров, многофункциональных устройств и копировальных аппаратов (оргтехники) в соответствии с нормативами органов;</w:t>
      </w:r>
    </w:p>
    <w:p w:rsidR="008C2A8A" w:rsidRPr="009E6E69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92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регламентно-профилактического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ремонта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принтеров, многофункциональных устройств и копировальных аппаратов (оргтехники) в год.</w:t>
      </w:r>
    </w:p>
    <w:p w:rsidR="008C2A8A" w:rsidRPr="001D40CD" w:rsidRDefault="008C2A8A" w:rsidP="00CC3F6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приобретение прочих работ и услуг,</w:t>
      </w:r>
    </w:p>
    <w:p w:rsidR="008C2A8A" w:rsidRPr="001D40CD" w:rsidRDefault="008C2A8A" w:rsidP="00CC3F6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не относящиеся к затратам на услуги связи, аренду</w:t>
      </w:r>
    </w:p>
    <w:p w:rsidR="008C2A8A" w:rsidRPr="001D40CD" w:rsidRDefault="008C2A8A" w:rsidP="00CC3F6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и содержание имущества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16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3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304800"/>
            <wp:effectExtent l="0" t="0" r="0" b="0"/>
            <wp:docPr id="93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3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оплату услуг по сопровождению справочно-правовых систем;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3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оплату услуг по сопровождению и приобретению иного программного обеспечения.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17. Затраты на оплату услуг по сопровождению справочно-правовых систем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3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025" cy="552450"/>
            <wp:effectExtent l="0" t="0" r="0" b="0"/>
            <wp:docPr id="93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04800"/>
            <wp:effectExtent l="19050" t="0" r="9525" b="0"/>
            <wp:docPr id="93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сопровождения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утверждённом регламенте выполнения работ по сопровождению справочно-правовых систем.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D40CD">
        <w:rPr>
          <w:rFonts w:ascii="Times New Roman" w:hAnsi="Times New Roman" w:cs="Times New Roman"/>
          <w:b/>
          <w:sz w:val="24"/>
          <w:szCs w:val="24"/>
        </w:rPr>
        <w:t>18. Затраты на оплату услуг по сопровождению и приобретению иного программного обеспечения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3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71700" cy="552450"/>
            <wp:effectExtent l="0" t="0" r="0" b="0"/>
            <wp:docPr id="93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33375"/>
            <wp:effectExtent l="19050" t="0" r="0" b="0"/>
            <wp:docPr id="93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утверждённом регламенте выполнения работ по сопровождению g-го иного программного обеспечения;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94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19. Затраты на оплату услуг, связанных с обеспечением безопасности информации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4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025" cy="304800"/>
            <wp:effectExtent l="0" t="0" r="0" b="0"/>
            <wp:docPr id="94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94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проведение аттестационных, проверочных и контрольных мероприятий;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94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20. Затраты на проведение аттестационных, проверочных и контрольных мероприятий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94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575" cy="552450"/>
            <wp:effectExtent l="0" t="0" r="0" b="0"/>
            <wp:docPr id="94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4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аттестуемых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объектов (помещений);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4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проведения аттестации 1 i-го объекта (помещения);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94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единиц j-го оборудования (устройств), требующих проверки;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95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проведения проверки 1 единицы j-го оборудования (устройства).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21. Затраты на приобретение простых (неисключительных) лицензий на использование программного обеспечения по защите информации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9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04975" cy="552450"/>
            <wp:effectExtent l="0" t="0" r="0" b="0"/>
            <wp:docPr id="95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5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5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22. Затраты на оплату работ по монтажу (установке), дооборудованию и наладке оборудования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95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552450"/>
            <wp:effectExtent l="0" t="0" r="0" b="0"/>
            <wp:docPr id="95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5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i-го оборудования, подлежащего монтажу (установке), дооборудованию и наладке;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95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монтажа (установки), дооборудования и наладки 1 единицы i-го оборудования.</w:t>
      </w:r>
    </w:p>
    <w:p w:rsidR="008C2A8A" w:rsidRPr="001D40CD" w:rsidRDefault="008C2A8A" w:rsidP="00CC3F6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приобретение основных средств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23. Затраты на приобретение рабочих станций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0" b="0"/>
            <wp:docPr id="95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8075" cy="552450"/>
            <wp:effectExtent l="0" t="0" r="0" b="0"/>
            <wp:docPr id="96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333375"/>
            <wp:effectExtent l="0" t="0" r="0" b="0"/>
            <wp:docPr id="96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предельное количество рабочих станций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333375"/>
            <wp:effectExtent l="0" t="0" r="9525" b="0"/>
            <wp:docPr id="96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фактическое количество рабочих станций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96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приобретения 1 рабочей станции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 органов.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Предельное количество рабочих станций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333375"/>
            <wp:effectExtent l="0" t="0" r="0" b="0"/>
            <wp:docPr id="96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определяется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333375"/>
            <wp:effectExtent l="0" t="0" r="0" b="0"/>
            <wp:docPr id="96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, где 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304800"/>
            <wp:effectExtent l="19050" t="0" r="0" b="0"/>
            <wp:docPr id="96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численность основных работников, определяемая в соответствии с </w:t>
      </w:r>
      <w:hyperlink r:id="rId102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пунктами 17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- </w:t>
      </w:r>
      <w:hyperlink r:id="rId103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22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общих требований к определению нормативных затрат.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24. Затраты на приобретение принтеров, многофункциональных устройств и копировальных аппаратов (оргтехники</w:t>
      </w:r>
      <w:r w:rsidRPr="001D40CD">
        <w:rPr>
          <w:rFonts w:ascii="Times New Roman" w:hAnsi="Times New Roman" w:cs="Times New Roman"/>
          <w:sz w:val="24"/>
          <w:szCs w:val="24"/>
        </w:rPr>
        <w:t>)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660" cy="215660"/>
            <wp:effectExtent l="19050" t="0" r="0" b="0"/>
            <wp:docPr id="96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4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8367" cy="487006"/>
            <wp:effectExtent l="0" t="0" r="6783" b="0"/>
            <wp:docPr id="96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7" cy="4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333375"/>
            <wp:effectExtent l="0" t="0" r="0" b="0"/>
            <wp:docPr id="96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333375"/>
            <wp:effectExtent l="0" t="0" r="9525" b="0"/>
            <wp:docPr id="97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7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i-го типа принтера, многофункционального устройства и копировального аппарата (оргтехники) в соответствии с нормативами органов.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25. Затраты на приобретение средств подвижной связи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430" cy="240307"/>
            <wp:effectExtent l="19050" t="0" r="0" b="0"/>
            <wp:docPr id="97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9" cy="2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552450"/>
            <wp:effectExtent l="0" t="0" r="0" b="0"/>
            <wp:docPr id="97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333375"/>
            <wp:effectExtent l="19050" t="0" r="0" b="0"/>
            <wp:docPr id="97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средств подвижной связи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 органов, определёнными с учётом нормативов затрат на приобретение средств связи;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19050" t="0" r="0" b="0"/>
            <wp:docPr id="97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стоимость 1 средства подвижной связи для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 органов, определёнными с учётом нормативов затрат на приобретение средств связи.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 26. Затраты на приобретение планшетных компьютеров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0" t="0" r="0" b="0"/>
            <wp:docPr id="97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552450"/>
            <wp:effectExtent l="0" t="0" r="0" b="0"/>
            <wp:docPr id="97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19050" t="0" r="9525" b="0"/>
            <wp:docPr id="97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планшетных компьютеров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725" cy="333375"/>
            <wp:effectExtent l="19050" t="0" r="9525" b="0"/>
            <wp:docPr id="97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планшетного компьютера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 в соответствии с нормативами органов.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27. Затраты на приобретение оборудования по обеспечению безопасности информации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98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552450"/>
            <wp:effectExtent l="0" t="0" r="0" b="0"/>
            <wp:docPr id="98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04800"/>
            <wp:effectExtent l="0" t="0" r="9525" b="0"/>
            <wp:docPr id="98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04800"/>
            <wp:effectExtent l="19050" t="0" r="0" b="0"/>
            <wp:docPr id="98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приобретаемого i-го оборудования по обеспечению безопасности информации.</w:t>
      </w:r>
    </w:p>
    <w:p w:rsidR="008C2A8A" w:rsidRPr="001D40CD" w:rsidRDefault="008C2A8A" w:rsidP="00CC3F6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приобретение материальных запасов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28. Затраты на приобретение мониторов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8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98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04800"/>
            <wp:effectExtent l="0" t="0" r="0" b="0"/>
            <wp:docPr id="98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мониторов для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98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одного монитора для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29. Затраты на приобретение системных блоков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98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552450"/>
            <wp:effectExtent l="0" t="0" r="0" b="0"/>
            <wp:docPr id="98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99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системных блоков;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9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одного i-го системного блока.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30. Затраты на приобретение других запасных частей для вычислительной техники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0" b="0"/>
            <wp:docPr id="99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95475" cy="552450"/>
            <wp:effectExtent l="0" t="0" r="9525" b="0"/>
            <wp:docPr id="99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99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9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единицы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запасной части для вычислительной техники.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D40CD">
        <w:rPr>
          <w:rFonts w:ascii="Times New Roman" w:hAnsi="Times New Roman" w:cs="Times New Roman"/>
          <w:b/>
          <w:sz w:val="24"/>
          <w:szCs w:val="24"/>
        </w:rPr>
        <w:t>31. Затраты на приобретение магнитных и оптических носителей информации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99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552450"/>
            <wp:effectExtent l="0" t="0" r="0" b="0"/>
            <wp:docPr id="99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99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i-го носителя информации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99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единицы i-го носителя информации в соответствии с нормативами органов.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     </w:t>
      </w:r>
      <w:r w:rsidRPr="001D40CD">
        <w:rPr>
          <w:rFonts w:ascii="Times New Roman" w:hAnsi="Times New Roman" w:cs="Times New Roman"/>
          <w:b/>
          <w:sz w:val="24"/>
          <w:szCs w:val="24"/>
        </w:rPr>
        <w:t>32. Затраты на приобретение деталей для содержания принтеров, многофункциональных устройств и копировальных аппаратов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(оргтехники)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0" b="0"/>
            <wp:docPr id="100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025" cy="333375"/>
            <wp:effectExtent l="0" t="0" r="9525" b="0"/>
            <wp:docPr id="100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00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0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D40CD">
        <w:rPr>
          <w:rFonts w:ascii="Times New Roman" w:hAnsi="Times New Roman" w:cs="Times New Roman"/>
          <w:b/>
          <w:sz w:val="24"/>
          <w:szCs w:val="24"/>
        </w:rPr>
        <w:t>33. Затраты на приобретение расходных материалов для принтеров, многофункциональных  устройств  и  копировальных  аппаратов   (оргтехники)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00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552450"/>
            <wp:effectExtent l="0" t="0" r="9525" b="0"/>
            <wp:docPr id="100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333375"/>
            <wp:effectExtent l="0" t="0" r="9525" b="0"/>
            <wp:docPr id="100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100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00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расходного материала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типу принтеров, многофункциональных устройств и копировальных аппаратов (оргтехники) в соответствии с нормативами органов.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34. Затраты на приобретение запасных частей для принтеров, многофункциональных  устройств  и   копировальных  аппаратов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 (оргтехники)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0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552450"/>
            <wp:effectExtent l="0" t="0" r="0" b="0"/>
            <wp:docPr id="101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01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запасных частей для принтеров, многофункциональных устройств и копировальных аппаратов (оргтехники);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1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единицы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запасной части.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35. Затраты на приобретение материальных запасов по обеспечению безопасности информации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01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552450"/>
            <wp:effectExtent l="0" t="0" r="0" b="0"/>
            <wp:docPr id="101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04800"/>
            <wp:effectExtent l="0" t="0" r="0" b="0"/>
            <wp:docPr id="101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i-го материального запаса;</w:t>
      </w:r>
    </w:p>
    <w:p w:rsidR="008C2A8A" w:rsidRPr="00E8212E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101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единицы i-го материального запаса</w:t>
      </w:r>
      <w:r w:rsidR="00E8212E">
        <w:rPr>
          <w:rFonts w:ascii="Times New Roman" w:hAnsi="Times New Roman" w:cs="Times New Roman"/>
          <w:sz w:val="24"/>
          <w:szCs w:val="24"/>
        </w:rPr>
        <w:t>.</w:t>
      </w:r>
    </w:p>
    <w:p w:rsidR="008C2A8A" w:rsidRPr="00E8212E" w:rsidRDefault="008C2A8A" w:rsidP="00E821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II. Прочие затраты</w:t>
      </w:r>
    </w:p>
    <w:p w:rsidR="008C2A8A" w:rsidRPr="001D40CD" w:rsidRDefault="008C2A8A" w:rsidP="00E821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36. Затраты на услуги связи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0" b="0"/>
            <wp:docPr id="101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333375"/>
            <wp:effectExtent l="19050" t="0" r="0" b="0"/>
            <wp:docPr id="101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7650" cy="304800"/>
            <wp:effectExtent l="0" t="0" r="0" b="0"/>
            <wp:docPr id="101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оплату услуг почтовой связи;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2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оплату услуг специальной связи.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 37. Затраты на оплату услуг почтовой связи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102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552450"/>
            <wp:effectExtent l="0" t="0" r="0" b="0"/>
            <wp:docPr id="102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02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почтовых отправлений в год;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02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i-го почтового отправления.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38. Затраты на оплату услуг специальной связи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2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025" cy="304800"/>
            <wp:effectExtent l="0" t="0" r="0" b="0"/>
            <wp:docPr id="102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0" b="0"/>
            <wp:docPr id="102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листов (пакетов) исходящей информации в год;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02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листа (пакета) исходящей информации, отправляемой по каналам специальной связи.</w:t>
      </w:r>
    </w:p>
    <w:p w:rsidR="008C2A8A" w:rsidRPr="001D40CD" w:rsidRDefault="008C2A8A" w:rsidP="00E821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транспортные услуги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ab/>
        <w:t xml:space="preserve">39. Затраты по договору об оказании услуг перевозки (транспортировки) грузов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2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552450"/>
            <wp:effectExtent l="0" t="0" r="0" b="0"/>
            <wp:docPr id="103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03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услуг перевозки (транспортировки) грузов;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3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услуги перевозки (транспортировки) груза.</w:t>
      </w:r>
    </w:p>
    <w:p w:rsidR="00E8212E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</w:p>
    <w:p w:rsidR="00E8212E" w:rsidRDefault="00E8212E" w:rsidP="001D4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lastRenderedPageBreak/>
        <w:t>40. Затраты на оплату услуг аренды транспортных средств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103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552450"/>
            <wp:effectExtent l="0" t="0" r="9525" b="0"/>
            <wp:docPr id="103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103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аренде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транспортных средств. При этом фактическое количество транспортных средств на балансе с учётом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органов, применяемыми при расчёте нормативных затрат на приобретение служебного легкового автотранспорта.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03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аренды i-го транспортного средства в месяц;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33375"/>
            <wp:effectExtent l="19050" t="0" r="9525" b="0"/>
            <wp:docPr id="103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аренды i-го транспортного средства.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41. Затраты на оплату разовых услуг пассажирских перевозок при проведении совещания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3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552450"/>
            <wp:effectExtent l="0" t="0" r="0" b="0"/>
            <wp:docPr id="103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104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к приобретению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разовых услуг пассажирских перевозок;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04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среднее количество часов аренды транспортного средства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разовой услуге;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04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часа аренды транспортного средства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разовой услуге.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 42. Затраты на оплату проезда работника к месту нахождения учебного заведения и обратно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104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552450"/>
            <wp:effectExtent l="0" t="0" r="0" b="0"/>
            <wp:docPr id="104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104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работников, имеющих право на компенсацию расходов,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04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проезда к месту нахождения учебного заведения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направлению.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A8A" w:rsidRPr="00E8212E" w:rsidRDefault="008C2A8A" w:rsidP="00E821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43.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04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333375"/>
            <wp:effectExtent l="0" t="0" r="0" b="0"/>
            <wp:docPr id="104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0" t="0" r="9525" b="0"/>
            <wp:docPr id="104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по договору на проезд к месту командирования и обратно;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05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по договору найма жилого помещения на период командирования.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44. Затраты по договору на проезд к месту командирования и обратно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0" t="0" r="9525" b="0"/>
            <wp:docPr id="105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552450"/>
            <wp:effectExtent l="0" t="0" r="0" b="0"/>
            <wp:docPr id="105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333375"/>
            <wp:effectExtent l="19050" t="0" r="0" b="0"/>
            <wp:docPr id="105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командированных работников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направлению командирования с учётом показателей утвержденных планов служебных командировок;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333375"/>
            <wp:effectExtent l="19050" t="0" r="0" b="0"/>
            <wp:docPr id="105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проезда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направлению командирования.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45. Затраты по договору на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найм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жилого помещения на период командирования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05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552450"/>
            <wp:effectExtent l="0" t="0" r="0" b="0"/>
            <wp:docPr id="105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04800"/>
            <wp:effectExtent l="0" t="0" r="9525" b="0"/>
            <wp:docPr id="105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командированных работников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направлению командирования с учётом показателей утверждённых планов служебных командировок;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04800"/>
            <wp:effectExtent l="19050" t="0" r="0" b="0"/>
            <wp:docPr id="105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найма жилого помещения в сутки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направлению командирования;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304800"/>
            <wp:effectExtent l="19050" t="0" r="0" b="0"/>
            <wp:docPr id="105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суток нахождения в командировке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направлению командирования.</w:t>
      </w:r>
    </w:p>
    <w:p w:rsidR="00633941" w:rsidRDefault="00633941" w:rsidP="006339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C2A8A" w:rsidRPr="001D40CD" w:rsidRDefault="008C2A8A" w:rsidP="006339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lastRenderedPageBreak/>
        <w:t>Затраты на коммунальные услуги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46. Затраты на коммунальные услуги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06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304800"/>
            <wp:effectExtent l="0" t="0" r="0" b="0"/>
            <wp:docPr id="106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6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газоснабжение и иные виды топлива;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6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электроснабжение;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6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теплоснабжение;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6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горячее водоснабжение;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6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холодное водоснабжение и водоотведение;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6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47.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sz w:val="24"/>
          <w:szCs w:val="24"/>
        </w:rPr>
        <w:t>Затраты на газоснабжение и иные виды топлива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6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552450"/>
            <wp:effectExtent l="0" t="0" r="0" b="0"/>
            <wp:docPr id="106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7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расчетная потребность в i-м виде топлива (газе и ином виде топлива);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7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тариф на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07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поправочный коэффициент, учитывающий затраты на транспортировку i-го вида топлива.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48. Затраты на электроснабжение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7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552450"/>
            <wp:effectExtent l="0" t="0" r="0" b="0"/>
            <wp:docPr id="107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7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регулируемый тариф на электроэнергию (в рамках применяемого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одноставочного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, дифференцированного по зонам суток или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двуставочного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тарифа);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304800"/>
            <wp:effectExtent l="19050" t="0" r="9525" b="0"/>
            <wp:docPr id="107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потребность электроэнергии в год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тарифу (цене) на электроэнергию (в рамках применяемого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одноставочного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, дифференцированного по зонам суток или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двуставочного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тарифа).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49. Затраты на теплоснабжение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7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304800"/>
            <wp:effectExtent l="0" t="0" r="0" b="0"/>
            <wp:docPr id="107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04800"/>
            <wp:effectExtent l="19050" t="0" r="9525" b="0"/>
            <wp:docPr id="107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потребность в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теплоэнергии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на отопление зданий, помещений и сооружений;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08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регулируемый тариф на теплоснабжение.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50. Затраты на горячее водоснабжение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08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304800"/>
            <wp:effectExtent l="0" t="0" r="0" b="0"/>
            <wp:docPr id="108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0" b="0"/>
            <wp:docPr id="108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потребность в горячей воде;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08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регулируемый тариф на горячее водоснабжение.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51. Затраты на холодное водоснабжение и водоотведение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8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304800"/>
            <wp:effectExtent l="0" t="0" r="0" b="0"/>
            <wp:docPr id="108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0" b="0"/>
            <wp:docPr id="108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потребность в холодном водоснабжении;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0" b="0"/>
            <wp:docPr id="108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регулируемый тариф на холодное водоснабжение;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0" b="0"/>
            <wp:docPr id="108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потребность в водоотведении;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09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регулируемый тариф на водоотведение.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52. Затраты на оплату услуг внештатных сотрудников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9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552450"/>
            <wp:effectExtent l="0" t="0" r="9525" b="0"/>
            <wp:docPr id="109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lastRenderedPageBreak/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304800"/>
            <wp:effectExtent l="19050" t="0" r="0" b="0"/>
            <wp:docPr id="109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работы внештатного сотрудника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04800"/>
            <wp:effectExtent l="19050" t="0" r="0" b="0"/>
            <wp:docPr id="109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стоимость 1 месяца работы внештатного сотрудника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09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процентная ставка страховых взносов в государственные внебюджетные фонды.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C2A8A" w:rsidRPr="00E8212E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заключённым с кочегарами, сезонными работниками и др.).</w:t>
      </w:r>
    </w:p>
    <w:p w:rsidR="008C2A8A" w:rsidRPr="001D40CD" w:rsidRDefault="008C2A8A" w:rsidP="00E8212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аренду помещений и оборудования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53. Затраты на аренду помещений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09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552450"/>
            <wp:effectExtent l="0" t="0" r="0" b="0"/>
            <wp:docPr id="109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9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численность работников, размещаемых на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арендуемой площади;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S - площадь, закреплённая за органом;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09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ежемесячной аренды за </w:t>
      </w:r>
      <w:smartTag w:uri="urn:schemas-microsoft-com:office:smarttags" w:element="metricconverter">
        <w:smartTagPr>
          <w:attr w:name="ProductID" w:val="1 кв. метр"/>
        </w:smartTagPr>
        <w:r w:rsidRPr="001D40CD">
          <w:rPr>
            <w:rFonts w:ascii="Times New Roman" w:hAnsi="Times New Roman" w:cs="Times New Roman"/>
            <w:sz w:val="24"/>
            <w:szCs w:val="24"/>
          </w:rPr>
          <w:t>1 кв. метр</w:t>
        </w:r>
      </w:smartTag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арендуемой площади;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0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аренды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арендуемой площади.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54. Затраты на аренду помещения (зала) для проведения совещания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0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552450"/>
            <wp:effectExtent l="0" t="0" r="0" b="0"/>
            <wp:docPr id="110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10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суток аренды i-го помещения (зала);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0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аренды i-го помещения (зала) в сутки.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55. Затраты на аренду оборудования для проведения совещания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0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552450"/>
            <wp:effectExtent l="0" t="0" r="0" b="0"/>
            <wp:docPr id="110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0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арендуемого i-го оборудования;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0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дней аренды i-го оборудования;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0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часов аренды в день i-го оборудования;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11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часа аренды i-го оборудования.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2A8A" w:rsidRPr="001D40CD" w:rsidRDefault="008C2A8A" w:rsidP="00E821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содержание имущества,</w:t>
      </w:r>
    </w:p>
    <w:p w:rsidR="008C2A8A" w:rsidRPr="001D40CD" w:rsidRDefault="008C2A8A" w:rsidP="00E8212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не отнесённые к затратам на содержание имущества в рамках</w:t>
      </w:r>
    </w:p>
    <w:p w:rsidR="008C2A8A" w:rsidRPr="001D40CD" w:rsidRDefault="008C2A8A" w:rsidP="00E8212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 на информационно-коммуникационные технологии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56. Затраты на содержание и техническое обслуживание помещений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11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3550" cy="333375"/>
            <wp:effectExtent l="0" t="0" r="0" b="0"/>
            <wp:docPr id="111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11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систем охранно-тревожной сигнализации;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11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проведение текущего ремонта помещения;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11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содержание прилегающей территории;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1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оплату услуг по обслуживанию и уборке помещения;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1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вывоз твердых бытовых отходов;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111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лифтов;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1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водонапорной насосной станции хозяйственно-питьевого и противопожарного водоснабжения;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304800"/>
            <wp:effectExtent l="19050" t="0" r="9525" b="0"/>
            <wp:docPr id="112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водонапорной насосной станции пожаротушения;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2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индивидуального теплового пункта, в том числе на подготовку отопительной системы к зимнему сезону;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2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электрооборудования (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электроподстанций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, трансформаторных подстанций,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>) административного здания (помещения).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Такие затраты не подлежат отдельному расчёту, если они включены в общую стоимость комплексных услуг управляющей организации.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ab/>
        <w:t>57. Затраты на закупку услуг управляющей организации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12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552450"/>
            <wp:effectExtent l="0" t="0" r="9525" b="0"/>
            <wp:docPr id="112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112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объем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услуги управляющей организации;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2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услуги управляющей организации в месяц;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2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использования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услуги управляющей организации.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58.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 охранно-тревожной сигнализации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="00E8212E">
        <w:rPr>
          <w:rFonts w:ascii="Times New Roman" w:hAnsi="Times New Roman" w:cs="Times New Roman"/>
          <w:sz w:val="24"/>
          <w:szCs w:val="24"/>
        </w:rPr>
        <w:t xml:space="preserve"> 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12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552450"/>
            <wp:effectExtent l="0" t="0" r="0" b="0"/>
            <wp:docPr id="112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3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обслуживаемых устройств в составе системы охранно-тревожной сигнализации;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3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обслуживания 1 i-го устройства.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59. Затраты на проведение текущего ремонта помещения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13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) определяются исходя из установленной органом нормы проведения ремонта, но не реже 1 раза в 3 года, с учётом требований </w:t>
      </w:r>
      <w:hyperlink r:id="rId263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Положения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</w:t>
      </w:r>
      <w:r w:rsidRPr="001D40CD">
        <w:rPr>
          <w:rFonts w:ascii="Times New Roman" w:hAnsi="Times New Roman" w:cs="Times New Roman"/>
          <w:sz w:val="24"/>
          <w:szCs w:val="24"/>
        </w:rPr>
        <w:lastRenderedPageBreak/>
        <w:t>культурного назначения ВСН 58-88(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>), утверждённого приказом Государственного комитета по архитектуре и градостроительству при Госстрое СССР от 23.11.1988. № 312,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552450"/>
            <wp:effectExtent l="0" t="0" r="0" b="0"/>
            <wp:docPr id="113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3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площадь i-го здания, планируемая к проведению текущего ремонта;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3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текущего ремонта </w:t>
      </w:r>
      <w:smartTag w:uri="urn:schemas-microsoft-com:office:smarttags" w:element="metricconverter">
        <w:smartTagPr>
          <w:attr w:name="ProductID" w:val="1 кв. метра"/>
        </w:smartTagPr>
        <w:r w:rsidRPr="001D40CD">
          <w:rPr>
            <w:rFonts w:ascii="Times New Roman" w:hAnsi="Times New Roman" w:cs="Times New Roman"/>
            <w:sz w:val="24"/>
            <w:szCs w:val="24"/>
          </w:rPr>
          <w:t>1 кв. метра</w:t>
        </w:r>
      </w:smartTag>
      <w:r w:rsidRPr="001D40CD">
        <w:rPr>
          <w:rFonts w:ascii="Times New Roman" w:hAnsi="Times New Roman" w:cs="Times New Roman"/>
          <w:sz w:val="24"/>
          <w:szCs w:val="24"/>
        </w:rPr>
        <w:t xml:space="preserve"> площади i-го здания.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60. Затраты на содержание прилегающей территор</w:t>
      </w:r>
      <w:r w:rsidRPr="001D40CD">
        <w:rPr>
          <w:rFonts w:ascii="Times New Roman" w:hAnsi="Times New Roman" w:cs="Times New Roman"/>
          <w:sz w:val="24"/>
          <w:szCs w:val="24"/>
        </w:rPr>
        <w:t>ии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113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552450"/>
            <wp:effectExtent l="0" t="0" r="0" b="0"/>
            <wp:docPr id="113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3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площадь закрепленной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прилегающей территории;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3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содержания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прилегающей территории в месяц в расчете на </w:t>
      </w:r>
      <w:smartTag w:uri="urn:schemas-microsoft-com:office:smarttags" w:element="metricconverter">
        <w:smartTagPr>
          <w:attr w:name="ProductID" w:val="1 кв. метр"/>
        </w:smartTagPr>
        <w:r w:rsidRPr="001D40CD">
          <w:rPr>
            <w:rFonts w:ascii="Times New Roman" w:hAnsi="Times New Roman" w:cs="Times New Roman"/>
            <w:sz w:val="24"/>
            <w:szCs w:val="24"/>
          </w:rPr>
          <w:t>1 кв. метр</w:t>
        </w:r>
      </w:smartTag>
      <w:r w:rsidRPr="001D40CD">
        <w:rPr>
          <w:rFonts w:ascii="Times New Roman" w:hAnsi="Times New Roman" w:cs="Times New Roman"/>
          <w:sz w:val="24"/>
          <w:szCs w:val="24"/>
        </w:rPr>
        <w:t xml:space="preserve"> площади;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4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содержания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прилегающей территории в очередном финансовом году.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61. Затраты на оплату услуг по обслуживанию и уборке помещения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4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552450"/>
            <wp:effectExtent l="0" t="0" r="0" b="0"/>
            <wp:docPr id="114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33375"/>
            <wp:effectExtent l="19050" t="0" r="0" b="0"/>
            <wp:docPr id="114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114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услуги по обслуживанию и уборке i-го помещения в месяц;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19050" t="0" r="9525" b="0"/>
            <wp:docPr id="114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месяцев использования услуги по обслуживанию и уборке i-го помещения в месяц.</w:t>
      </w:r>
    </w:p>
    <w:p w:rsidR="00E8212E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</w:p>
    <w:p w:rsidR="00E8212E" w:rsidRDefault="00E8212E" w:rsidP="001D4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lastRenderedPageBreak/>
        <w:t>62. Затраты на вывоз твердых бытовых отходов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4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304800"/>
            <wp:effectExtent l="0" t="0" r="0" b="0"/>
            <wp:docPr id="114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4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кубических метров твердых бытовых отходов в год;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4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вывоза 1 кубического метра твердых бытовых отходов.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63.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водонапорной насосной станции хозяйственно-питьевого и противопожарного водоснабжения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50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304800"/>
            <wp:effectExtent l="0" t="0" r="0" b="0"/>
            <wp:docPr id="1151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52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53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расчёте на 1 квадратного метр площади соответствующего административного помещения.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63.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водонапорной насосной станции пожаротушения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54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304800"/>
            <wp:effectExtent l="0" t="0" r="0" b="0"/>
            <wp:docPr id="1155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56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1157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текущего ремонта водонапорной насосной станции пожаротушения в расчёте на 1 квадратного метр площади соответствующего административного помещения.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64.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индивидуального теплового пункта, в том числе на подготовку отопительной системы к зимнему сезону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58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304800"/>
            <wp:effectExtent l="0" t="0" r="0" b="0"/>
            <wp:docPr id="1159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304800"/>
            <wp:effectExtent l="19050" t="0" r="9525" b="0"/>
            <wp:docPr id="1160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61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текущего ремонта индивидуального теплового пункта в расчёте на 1 квадратного метр площади соответствующих административных помещений.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65.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электрооборудования (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электроподстанций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, трансформаторных подстанций,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электрощитовых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>) административного здания (помещения)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62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552450"/>
            <wp:effectExtent l="0" t="0" r="0" b="0"/>
            <wp:docPr id="1163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64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текущего ремонта i-го электрооборудования (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электроподстанций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, трансформаторных подстанций,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>) административного здания (помещения);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165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i-го оборудования.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66. Затраты на техническое обслуживание и ремонт транспортных средств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по фактическим затратам в отчётном финансовом году.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67.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бытового оборудования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по фактическим затратам в отчётном финансовом году.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68.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166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333375"/>
            <wp:effectExtent l="0" t="0" r="0" b="0"/>
            <wp:docPr id="1167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1168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дизельных генераторных установок;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69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системы газового пожаротушения;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304800"/>
            <wp:effectExtent l="19050" t="0" r="9525" b="0"/>
            <wp:docPr id="1170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систем кондиционирования и вентиляции;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71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систем пожарной сигнализации;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72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систем контроля и управления доступом;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73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систем автоматического диспетчерского управления;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74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профилактический ремонт систем видеонаблюдения.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     </w:t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69.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дизельных генераторных установок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0" t="0" r="0" b="0"/>
            <wp:docPr id="1175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1176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0" t="0" r="0" b="0"/>
            <wp:docPr id="1177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дизельных генераторных установок;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19050" t="0" r="0" b="0"/>
            <wp:docPr id="1178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дизельной генераторной установки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70.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системы газового пожаротушения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79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1180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181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датчиков системы газового пожаротушения;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82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i-го датчика системы газового пожаротушения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  71.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 кондиционирования и вентиляции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r w:rsidR="004D10DA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83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14550" cy="552450"/>
            <wp:effectExtent l="0" t="0" r="0" b="0"/>
            <wp:docPr id="1184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04800"/>
            <wp:effectExtent l="0" t="0" r="9525" b="0"/>
            <wp:docPr id="1185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установок кондиционирования и элементов систем вентиляции;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04800"/>
            <wp:effectExtent l="19050" t="0" r="0" b="0"/>
            <wp:docPr id="1186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установки кондиционирования и элементов вентиляции.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72.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 пожарной сигнализации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87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1188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189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извещателей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пожарной сигнализации;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190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i-го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73.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 контроля и управления доступом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91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552450"/>
            <wp:effectExtent l="0" t="0" r="0" b="0"/>
            <wp:docPr id="1192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0" t="0" r="9525" b="0"/>
            <wp:docPr id="1193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устройств в составе систем контроля и управления доступом;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33375"/>
            <wp:effectExtent l="19050" t="0" r="0" b="0"/>
            <wp:docPr id="1194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текущего ремонта 1 i-го устройства в составе систем контроля и управления доступом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74.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 автоматического диспетчерского управления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195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5" cy="552450"/>
            <wp:effectExtent l="0" t="0" r="0" b="0"/>
            <wp:docPr id="119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0" t="0" r="9525" b="0"/>
            <wp:docPr id="1197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обслуживаемых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устройств в составе систем автоматического диспетчерского управления;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" cy="333375"/>
            <wp:effectExtent l="19050" t="0" r="0" b="0"/>
            <wp:docPr id="1198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регламентно-профилактического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ремонта 1 i-го устройства в составе систем автоматического диспетчерского управления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75. Затраты на техническое обслуживание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- профилактический ремонт систем видеонаблюдения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199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1200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201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обслуживаемых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устройств в составе систем видеонаблюдения;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1202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технического обслуживания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регламентно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- профилактического ремонта 1 i-го устройства в составе систем видеонаблюдения в год.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76. Затраты на оплату услуг внештатных сотрудников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03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552450"/>
            <wp:effectExtent l="0" t="0" r="9525" b="0"/>
            <wp:docPr id="1204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333375"/>
            <wp:effectExtent l="19050" t="0" r="0" b="0"/>
            <wp:docPr id="1205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работы внештатного сотрудника в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g-й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19050" t="0" r="0" b="0"/>
            <wp:docPr id="1206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стоимость 1 месяца работы внештатного сотрудника в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g-й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33375"/>
            <wp:effectExtent l="0" t="0" r="0" b="0"/>
            <wp:docPr id="1207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процентная ставка страховых взносов в государственные внебюджетные фонды.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C2A8A" w:rsidRPr="00A647DC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8C2A8A" w:rsidRPr="00241074" w:rsidRDefault="008C2A8A" w:rsidP="00A647D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приобретение прочих работ и услуг, не относящиеся к затратам на услуги связи, транспортные</w:t>
      </w:r>
      <w:r w:rsidR="002410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i/>
          <w:sz w:val="24"/>
          <w:szCs w:val="24"/>
        </w:rPr>
        <w:t>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</w:t>
      </w:r>
      <w:r w:rsidR="002410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i/>
          <w:sz w:val="24"/>
          <w:szCs w:val="24"/>
        </w:rPr>
        <w:t>прочих затрат и затратам на приобретение прочих работ и услуг в рамках затрат на информационно-коммуникационные технологии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77. Затраты на оплату типографских работ и услуг, включая приобретение периодических печатных изданий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1208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525" cy="333375"/>
            <wp:effectExtent l="0" t="0" r="9525" b="0"/>
            <wp:docPr id="1209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1210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спецжурналов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>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211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78. Затраты на приобретение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спецжурналов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1212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552450"/>
            <wp:effectExtent l="0" t="0" r="0" b="0"/>
            <wp:docPr id="1213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14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приобретаемых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спецжурналов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>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9525" b="0"/>
            <wp:docPr id="1215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i-го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спецжурнала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>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 79.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33375"/>
            <wp:effectExtent l="0" t="0" r="0" b="0"/>
            <wp:docPr id="1216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), определяются по фактическим затратам в отчётном финансовом году.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80. Затраты на оплату услуг внештатных сотрудников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17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552450"/>
            <wp:effectExtent l="0" t="0" r="0" b="0"/>
            <wp:docPr id="1218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333375"/>
            <wp:effectExtent l="19050" t="0" r="0" b="0"/>
            <wp:docPr id="1219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работы внештатного сотрудника в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j-й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19050" t="0" r="0" b="0"/>
            <wp:docPr id="1220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месяца работы внештатного сотрудника в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j-й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должности;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0" t="0" r="0" b="0"/>
            <wp:docPr id="1221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процентная ставка страховых взносов в государственные внебюджетные фонды.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Расчёт затрат на оплату услуг внештатных сотрудников может быть произведён при условии отсутствия должности (профессии рабочего) внештатного сотрудника в штатном расписании.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lastRenderedPageBreak/>
        <w:tab/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81. Затраты на проведение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предрейсового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1D40CD">
        <w:rPr>
          <w:rFonts w:ascii="Times New Roman" w:hAnsi="Times New Roman" w:cs="Times New Roman"/>
          <w:b/>
          <w:sz w:val="24"/>
          <w:szCs w:val="24"/>
        </w:rPr>
        <w:t>послерейсового</w:t>
      </w:r>
      <w:proofErr w:type="spellEnd"/>
      <w:r w:rsidRPr="001D40CD">
        <w:rPr>
          <w:rFonts w:ascii="Times New Roman" w:hAnsi="Times New Roman" w:cs="Times New Roman"/>
          <w:b/>
          <w:sz w:val="24"/>
          <w:szCs w:val="24"/>
        </w:rPr>
        <w:t xml:space="preserve"> осмотра водителей транспортных средств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22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552450"/>
            <wp:effectExtent l="0" t="0" r="0" b="0"/>
            <wp:docPr id="1223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24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водителей;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25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проведения 1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послерейсового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осмотра;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26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рабочих дней в году;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временная нетрудоспособность).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  82. Затраты на аттестацию специальных помещений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27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552450"/>
            <wp:effectExtent l="0" t="0" r="0" b="0"/>
            <wp:docPr id="1228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229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специальных помещений, подлежащих аттестации;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30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проведения аттестации 1 i-го специального помещения.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83. Затраты на проведение диспансеризации работников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31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304800"/>
            <wp:effectExtent l="0" t="0" r="0" b="0"/>
            <wp:docPr id="1232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304800"/>
            <wp:effectExtent l="19050" t="0" r="0" b="0"/>
            <wp:docPr id="1233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численность работников, подлежащих диспансеризации;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1234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проведения диспансеризации в расчёте на 1 работника.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84. Затраты на оплату работ по монтажу (установке), дооборудованию и наладке оборудования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35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57400" cy="552450"/>
            <wp:effectExtent l="0" t="0" r="0" b="0"/>
            <wp:docPr id="1236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0" t="0" r="0" b="0"/>
            <wp:docPr id="1237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g-го оборудования, подлежащего монтажу (установке), дооборудованию и наладке;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333375"/>
            <wp:effectExtent l="19050" t="0" r="0" b="0"/>
            <wp:docPr id="1238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монтажа (установки), дооборудования и наладки g-го оборудования.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85. Затраты на оплату услуг вневедомственной охраны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по фактическим затратам в отчётном финансовом году</w:t>
      </w:r>
      <w:r w:rsidR="00E73DDF">
        <w:rPr>
          <w:rFonts w:ascii="Times New Roman" w:hAnsi="Times New Roman" w:cs="Times New Roman"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sz w:val="24"/>
          <w:szCs w:val="24"/>
        </w:rPr>
        <w:t>с учетом изменения тарифов.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ab/>
        <w:t>86. Затраты на приобретение полисов обязательного страхования гражданской ответственности владельцев транспортных средств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19050" t="0" r="9525" b="0"/>
            <wp:docPr id="1239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в соответствии с базовыми ставками страховых тарифов и коэффициентами страховых тарифов, установленными Банком России на основании статьи 8 Федерального закона от 25.04.2002 № 40-ФЗ «Об обязательном страховании гражданской ответственности владельцев транспортных средств»»,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333375"/>
            <wp:effectExtent l="0" t="0" r="0" b="0"/>
            <wp:docPr id="1240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1241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предельный размер базовой ставки страхового тарифа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транспортному средству;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19075"/>
            <wp:effectExtent l="19050" t="0" r="9525" b="0"/>
            <wp:docPr id="1242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коэффициент страховых тарифов в зависимости от территории преимущественного использования i-го транспортного средства;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19050" t="0" r="9525" b="0"/>
            <wp:docPr id="1243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транспортному средству;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19075"/>
            <wp:effectExtent l="19050" t="0" r="9525" b="0"/>
            <wp:docPr id="1244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1245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коэффициент страховых тарифов в зависимости от технических характеристик i-го транспортного средства;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19075"/>
            <wp:effectExtent l="19050" t="0" r="9525" b="0"/>
            <wp:docPr id="1246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коэффициент страховых тарифов в зависимости от периода использования i-го транспортного средства;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19075"/>
            <wp:effectExtent l="19050" t="0" r="9525" b="0"/>
            <wp:docPr id="1247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коэффициент страховых тарифов в зависимости от наличия нарушений, предусмотренных </w:t>
      </w:r>
      <w:hyperlink r:id="rId378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пунктом 3 статьи 9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Федерального закона от 25.04.2002 № 40-ФЗ «Об обязательном страховании гражданской ответственности владельцев транспортных средств»;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" cy="219075"/>
            <wp:effectExtent l="19050" t="0" r="0" b="0"/>
            <wp:docPr id="1248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87. Затраты на оплату труда независимых экспертов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249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276225"/>
            <wp:effectExtent l="0" t="0" r="0" b="0"/>
            <wp:docPr id="1250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19075"/>
            <wp:effectExtent l="0" t="0" r="0" b="0"/>
            <wp:docPr id="1251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планируемое в очередном финансовом году количество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19075"/>
            <wp:effectExtent l="0" t="0" r="9525" b="0"/>
            <wp:docPr id="1252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планируемое в очередном финансовом году количество часов 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19075"/>
            <wp:effectExtent l="0" t="0" r="9525" b="0"/>
            <wp:docPr id="1253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планируемое количество независимых экспертов, включённых в 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254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ставка почасовой оплаты труда независимых экспертов;</w:t>
      </w:r>
    </w:p>
    <w:p w:rsidR="008C2A8A" w:rsidRPr="00A647DC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1255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8C2A8A" w:rsidRPr="00FC443D" w:rsidRDefault="008C2A8A" w:rsidP="00FC443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приобретение основных средств, не отнесённые</w:t>
      </w:r>
      <w:r w:rsidR="00FC443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i/>
          <w:sz w:val="24"/>
          <w:szCs w:val="24"/>
        </w:rPr>
        <w:t>к затратам на приобретение основных средств в рамках затрат</w:t>
      </w:r>
      <w:r w:rsidR="00FC443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D40CD">
        <w:rPr>
          <w:rFonts w:ascii="Times New Roman" w:hAnsi="Times New Roman" w:cs="Times New Roman"/>
          <w:b/>
          <w:i/>
          <w:sz w:val="24"/>
          <w:szCs w:val="24"/>
        </w:rPr>
        <w:t>на информационно-коммуникационные технологии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 xml:space="preserve">88.  Затраты на приобретение основных средств, не отнесённые к затратам на приобретение основных средств в рамках затрат на информационно-коммуникационные технологии </w:t>
      </w:r>
      <w:r w:rsidRPr="001D40CD">
        <w:rPr>
          <w:rFonts w:ascii="Times New Roman" w:hAnsi="Times New Roman" w:cs="Times New Roman"/>
          <w:sz w:val="24"/>
          <w:szCs w:val="24"/>
        </w:rPr>
        <w:t>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1256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333375"/>
            <wp:effectExtent l="0" t="0" r="9525" b="0"/>
            <wp:docPr id="1257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58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транспортных средств;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259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мебели;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60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систем кондиционирования.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89. Затраты на приобретение транспортных средств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61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552450"/>
            <wp:effectExtent l="0" t="0" r="0" b="0"/>
            <wp:docPr id="1262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>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63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транспортных средств в соответствии с нормативами органов с учётом нормативов обеспечения функций органов, применяемых при расчёте нормативных затрат на приобретение служебного легкового автотранспорта.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64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приобретения i-го транспортного средства в соответствии с нормативами органов с учётом нормативов обеспечения функций органов, применяемых при расчёте нормативных затрат на приобретение служебного легкового автотранспорта.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90. Затраты на приобретение мебели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0" t="0" r="0" b="0"/>
            <wp:docPr id="1265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552450"/>
            <wp:effectExtent l="0" t="0" r="0" b="0"/>
            <wp:docPr id="1266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04800"/>
            <wp:effectExtent l="0" t="0" r="9525" b="0"/>
            <wp:docPr id="1267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предметов мебели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04800"/>
            <wp:effectExtent l="19050" t="0" r="9525" b="0"/>
            <wp:docPr id="1268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i-го предмета мебели в соответствии с нормативами органов.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91. Затраты на приобретение систем кондиционирования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69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552450"/>
            <wp:effectExtent l="0" t="0" r="0" b="0"/>
            <wp:docPr id="1270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0" b="0"/>
            <wp:docPr id="1271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i-х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систем кондиционирования;</w:t>
      </w:r>
    </w:p>
    <w:p w:rsidR="008C2A8A" w:rsidRPr="00A647DC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272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1-й системы кондиционирования.</w:t>
      </w:r>
    </w:p>
    <w:p w:rsidR="008C2A8A" w:rsidRPr="001D40CD" w:rsidRDefault="008C2A8A" w:rsidP="00A647D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Затраты на приобретение материальных запасов, не отнесённые к затратам на приобретение материальных запасов в рамках затрат на информационно-коммуникационные технологии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92. Затраты на приобретение материальных запасов, не отнесённые к затратам на приобретение материальных запасов в рамках затрат на информационно-коммуникационные технологии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0"/>
            <wp:docPr id="1273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95650" cy="333375"/>
            <wp:effectExtent l="0" t="0" r="0" b="0"/>
            <wp:docPr id="1274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75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бланочной продукции;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76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канцелярских принадлежностей;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77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хозяйственных товаров и принадлежностей;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78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горюче-смазочных материалов;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79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запасных частей для транспортных средств;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80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затраты на приобретение материальных запасов для нужд гражданской обороны.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93. Затраты на приобретение бланочной продукции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81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575" cy="552450"/>
            <wp:effectExtent l="0" t="0" r="0" b="0"/>
            <wp:docPr id="1282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83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бланочной продукции;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19050" t="0" r="0" b="0"/>
            <wp:docPr id="1284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бланка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тиражу;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33375"/>
            <wp:effectExtent l="0" t="0" r="0" b="0"/>
            <wp:docPr id="1285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прочей продукции, изготовляемой типографией;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33375"/>
            <wp:effectExtent l="19050" t="0" r="0" b="0"/>
            <wp:docPr id="1286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1 единицы прочей продукции, изготовляемой типографией,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j-му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тиражу.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94. Затраты на приобретение канцелярских принадлежностей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        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87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552450"/>
            <wp:effectExtent l="0" t="0" r="9525" b="0"/>
            <wp:docPr id="1288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04800"/>
            <wp:effectExtent l="19050" t="0" r="9525" b="0"/>
            <wp:docPr id="1289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i-го предмета канцелярских принадлежностей в соответствии с нормативами органов в расчёте на основного работника;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0" b="0"/>
            <wp:docPr id="1290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численность основных работников, определяемая в соответствии с </w:t>
      </w:r>
      <w:hyperlink r:id="rId420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пунктами 17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- </w:t>
      </w:r>
      <w:hyperlink r:id="rId421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22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общих требований к определению нормативных затрат;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" cy="304800"/>
            <wp:effectExtent l="19050" t="0" r="0" b="0"/>
            <wp:docPr id="1291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i-го предмета канцелярских принадлежностей в соответствии с нормативами органов.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>95. Затраты на приобретение хозяйственных товаров и принадлежностей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292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552450"/>
            <wp:effectExtent l="0" t="0" r="0" b="0"/>
            <wp:docPr id="1293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294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единицы хозяйственных товаров и принадлежностей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9525" b="0"/>
            <wp:docPr id="1295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i-го хозяйственного товара и принадлежности в соответствии с нормативами органов.</w:t>
      </w:r>
    </w:p>
    <w:p w:rsidR="008C2A8A" w:rsidRPr="001D40CD" w:rsidRDefault="008C2A8A" w:rsidP="001D40CD">
      <w:pPr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>96. Затраты на приобретение горюче-смазочных материалов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19075"/>
            <wp:effectExtent l="19050" t="0" r="0" b="0"/>
            <wp:docPr id="1296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  <w:r w:rsidRPr="001D40C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8C2A8A" w:rsidRPr="001D40CD" w:rsidRDefault="008C2A8A" w:rsidP="001D40CD">
      <w:pPr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C2A8A" w:rsidRPr="001D40CD" w:rsidRDefault="008C2A8A" w:rsidP="001D40CD">
      <w:pPr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eastAsia="Calibri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2819400" cy="466725"/>
            <wp:effectExtent l="0" t="0" r="0" b="0"/>
            <wp:docPr id="1297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где:</w:t>
      </w:r>
      <w:r w:rsidRPr="001D4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19050" t="0" r="9525" b="0"/>
            <wp:docPr id="1298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норма расхода топлива на </w:t>
      </w:r>
      <w:smartTag w:uri="urn:schemas-microsoft-com:office:smarttags" w:element="metricconverter">
        <w:smartTagPr>
          <w:attr w:name="ProductID" w:val="100 километров"/>
        </w:smartTagPr>
        <w:r w:rsidRPr="001D40CD">
          <w:rPr>
            <w:rFonts w:ascii="Times New Roman" w:hAnsi="Times New Roman" w:cs="Times New Roman"/>
            <w:sz w:val="24"/>
            <w:szCs w:val="24"/>
          </w:rPr>
          <w:t>100 километров</w:t>
        </w:r>
      </w:smartTag>
      <w:r w:rsidRPr="001D40CD">
        <w:rPr>
          <w:rFonts w:ascii="Times New Roman" w:hAnsi="Times New Roman" w:cs="Times New Roman"/>
          <w:sz w:val="24"/>
          <w:szCs w:val="24"/>
        </w:rPr>
        <w:t xml:space="preserve"> пробега i-го транспортного средства согласно </w:t>
      </w:r>
      <w:hyperlink r:id="rId430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методическим рекомендациям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«Нормы расхода топлив и смазочных материалов на автомобильном транспорте», предусмотренным приложением к распоряжению Министерства транспорта Российской Федерации от 14.03.2008 № АМ-23-р;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219075"/>
            <wp:effectExtent l="19050" t="0" r="0" b="0"/>
            <wp:docPr id="1299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цена 1 литра горюче-смазочного материала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транспортному средству;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19075"/>
            <wp:effectExtent l="19050" t="0" r="9525" b="0"/>
            <wp:docPr id="1300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– планируемое количество рабочих дней использования i-го транспортного средства в очередном финансовом году;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40C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– планируемый пробег i-го транспортного средства.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D40CD">
        <w:rPr>
          <w:rFonts w:ascii="Times New Roman" w:hAnsi="Times New Roman" w:cs="Times New Roman"/>
          <w:b/>
          <w:sz w:val="24"/>
          <w:szCs w:val="24"/>
        </w:rPr>
        <w:t>97. Затраты на приобретение запасных частей для транспортных средств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по фактическим затратам в отчётном финансовом году с учётом нормативов обеспечения функций органа местного самоуправления, применяемых при расчёте нормативных затрат на приобретение служебного легкового автотранспорта.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98. Затраты на приобретение материальных запасов для нужд гражданской обороны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9525" b="0"/>
            <wp:docPr id="1301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552450"/>
            <wp:effectExtent l="0" t="0" r="0" b="0"/>
            <wp:docPr id="1302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" cy="304800"/>
            <wp:effectExtent l="19050" t="0" r="0" b="0"/>
            <wp:docPr id="1303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единицы материальных запасов для нужд гражданской обороны в соответствии с нормативами органов;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04800"/>
            <wp:effectExtent l="19050" t="0" r="9525" b="0"/>
            <wp:docPr id="1304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i-го материального запаса для нужд гражданской обороны из расчёта на 1 работника в год в соответствии с нормативами органов;</w:t>
      </w:r>
    </w:p>
    <w:p w:rsidR="008C2A8A" w:rsidRPr="00FC443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19050" t="0" r="0" b="0"/>
            <wp:docPr id="1305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расчётная численность основных работников.</w:t>
      </w:r>
    </w:p>
    <w:p w:rsidR="008C2A8A" w:rsidRPr="00FC443D" w:rsidRDefault="008C2A8A" w:rsidP="00FC443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III. Затраты на капитальный ремонт муниципального имущества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99. Затраты на капитальный ремонт муниципального имущества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на основании затрат, связанных со строительными работами, и затрат на разработку проектной документации.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100. Затраты на строительные работы, осуществляемые в рамках капитального ремонта,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на основании сводного сметного расчёта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утверждёнными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101. Затраты на разработку проектной документации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в соответствии со статьёй 22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– Федеральный закон № 44-ФЗ) и с законодательством Российской Федерации о градостроительной деятельности.</w:t>
      </w:r>
    </w:p>
    <w:p w:rsidR="008C2A8A" w:rsidRPr="001D40CD" w:rsidRDefault="008C2A8A" w:rsidP="00FC443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IV. Затраты на финансовое обеспечение строительства, реконструкции</w:t>
      </w:r>
    </w:p>
    <w:p w:rsidR="008C2A8A" w:rsidRPr="00FC443D" w:rsidRDefault="008C2A8A" w:rsidP="00FC443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(в том числе с элементами реставрации), технического перевооружения объектов капитального строительства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ab/>
        <w:t>102.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в соответствии со </w:t>
      </w:r>
      <w:hyperlink r:id="rId438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статьёй 22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Федерального закона и с законодательством Российской Федерации о градостроительной деятельности.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  <w:t xml:space="preserve">107. Затраты на приобретение объектов недвижимого имущества определяются в соответствии со </w:t>
      </w:r>
      <w:hyperlink r:id="rId439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статьёй 22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Федерального закона и с законодательством Российской Федерации, регулирующим оценочную деятельность в Российской Федерации.</w:t>
      </w:r>
    </w:p>
    <w:p w:rsidR="008C2A8A" w:rsidRPr="001D40CD" w:rsidRDefault="008C2A8A" w:rsidP="00FC443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0CD">
        <w:rPr>
          <w:rFonts w:ascii="Times New Roman" w:hAnsi="Times New Roman" w:cs="Times New Roman"/>
          <w:b/>
          <w:i/>
          <w:sz w:val="24"/>
          <w:szCs w:val="24"/>
        </w:rPr>
        <w:t>V. Затраты на дополнительное профессиональное образование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ab/>
      </w:r>
      <w:r w:rsidRPr="001D40CD">
        <w:rPr>
          <w:rFonts w:ascii="Times New Roman" w:hAnsi="Times New Roman" w:cs="Times New Roman"/>
          <w:b/>
          <w:sz w:val="24"/>
          <w:szCs w:val="24"/>
        </w:rPr>
        <w:t>103. Затраты на приобретение образовательных услуг по профессиональной переподготовке и повышению квалификации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(</w:t>
      </w: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304800"/>
            <wp:effectExtent l="0" t="0" r="0" b="0"/>
            <wp:docPr id="1306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552450"/>
            <wp:effectExtent l="0" t="0" r="0" b="0"/>
            <wp:docPr id="1307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>, где: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725" cy="304800"/>
            <wp:effectExtent l="0" t="0" r="9525" b="0"/>
            <wp:docPr id="1308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количество работников, направляемых на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i-й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вид дополнительного профессионального образования;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" cy="304800"/>
            <wp:effectExtent l="19050" t="0" r="0" b="0"/>
            <wp:docPr id="1309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0CD">
        <w:rPr>
          <w:rFonts w:ascii="Times New Roman" w:hAnsi="Times New Roman" w:cs="Times New Roman"/>
          <w:sz w:val="24"/>
          <w:szCs w:val="24"/>
        </w:rPr>
        <w:t xml:space="preserve"> - цена обучения одного работника по </w:t>
      </w:r>
      <w:proofErr w:type="spellStart"/>
      <w:r w:rsidRPr="001D40CD">
        <w:rPr>
          <w:rFonts w:ascii="Times New Roman" w:hAnsi="Times New Roman" w:cs="Times New Roman"/>
          <w:sz w:val="24"/>
          <w:szCs w:val="24"/>
        </w:rPr>
        <w:t>i-му</w:t>
      </w:r>
      <w:proofErr w:type="spellEnd"/>
      <w:r w:rsidRPr="001D40CD">
        <w:rPr>
          <w:rFonts w:ascii="Times New Roman" w:hAnsi="Times New Roman" w:cs="Times New Roman"/>
          <w:sz w:val="24"/>
          <w:szCs w:val="24"/>
        </w:rPr>
        <w:t xml:space="preserve"> виду дополнительного профессионального образования.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b/>
          <w:sz w:val="24"/>
          <w:szCs w:val="24"/>
        </w:rPr>
        <w:t xml:space="preserve">       104. Затраты на приобретение образовательных услуг по профессиональной переподготовке и повышению квалификации</w:t>
      </w:r>
      <w:r w:rsidRPr="001D40CD">
        <w:rPr>
          <w:rFonts w:ascii="Times New Roman" w:hAnsi="Times New Roman" w:cs="Times New Roman"/>
          <w:sz w:val="24"/>
          <w:szCs w:val="24"/>
        </w:rPr>
        <w:t xml:space="preserve"> определяются в соответствии со </w:t>
      </w:r>
      <w:hyperlink r:id="rId444" w:history="1">
        <w:r w:rsidRPr="001D40CD">
          <w:rPr>
            <w:rStyle w:val="a5"/>
            <w:rFonts w:ascii="Times New Roman" w:hAnsi="Times New Roman" w:cs="Times New Roman"/>
            <w:sz w:val="24"/>
            <w:szCs w:val="24"/>
          </w:rPr>
          <w:t>статьёй 22</w:t>
        </w:r>
      </w:hyperlink>
      <w:r w:rsidRPr="001D40CD">
        <w:rPr>
          <w:rFonts w:ascii="Times New Roman" w:hAnsi="Times New Roman" w:cs="Times New Roman"/>
          <w:sz w:val="24"/>
          <w:szCs w:val="24"/>
        </w:rPr>
        <w:t xml:space="preserve"> Федерального закона</w:t>
      </w: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A8A" w:rsidRPr="001D40CD" w:rsidRDefault="008C2A8A" w:rsidP="001D40CD">
      <w:pPr>
        <w:jc w:val="both"/>
        <w:rPr>
          <w:rFonts w:ascii="Times New Roman" w:hAnsi="Times New Roman" w:cs="Times New Roman"/>
          <w:sz w:val="24"/>
          <w:szCs w:val="24"/>
        </w:rPr>
      </w:pPr>
      <w:r w:rsidRPr="001D40CD">
        <w:rPr>
          <w:rFonts w:ascii="Times New Roman" w:hAnsi="Times New Roman" w:cs="Times New Roman"/>
          <w:sz w:val="24"/>
          <w:szCs w:val="24"/>
        </w:rPr>
        <w:t xml:space="preserve">                                      _________________________</w:t>
      </w:r>
    </w:p>
    <w:p w:rsidR="008C2A8A" w:rsidRPr="004F3E73" w:rsidRDefault="008C2A8A" w:rsidP="008C2A8A">
      <w:pPr>
        <w:spacing w:line="204" w:lineRule="auto"/>
        <w:jc w:val="both"/>
        <w:rPr>
          <w:sz w:val="28"/>
          <w:szCs w:val="28"/>
        </w:rPr>
      </w:pPr>
    </w:p>
    <w:p w:rsidR="008C2A8A" w:rsidRPr="004F3E73" w:rsidRDefault="008C2A8A" w:rsidP="008C2A8A">
      <w:pPr>
        <w:spacing w:line="204" w:lineRule="auto"/>
        <w:jc w:val="both"/>
        <w:rPr>
          <w:sz w:val="28"/>
          <w:szCs w:val="28"/>
        </w:rPr>
      </w:pPr>
    </w:p>
    <w:p w:rsidR="008C2A8A" w:rsidRDefault="008C2A8A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3" name="Рисунок 1" descr="W:\Юля\постановление норм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Юля\постановление нормы 002.jpg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043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4" name="Рисунок 2" descr="W:\Юля\постановление норм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Юля\постановление нормы 003.jpg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375043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6" name="Рисунок 3" descr="W:\Юля\постановление норм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Юля\постановление нормы 004.jpg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769" w:rsidRDefault="00EE1769" w:rsidP="008E66E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C7D" w:rsidRPr="00B2466E" w:rsidRDefault="00571C7D" w:rsidP="00921169">
      <w:pPr>
        <w:tabs>
          <w:tab w:val="left" w:pos="935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571C7D" w:rsidRPr="00B2466E" w:rsidSect="008E66E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53B6"/>
    <w:multiLevelType w:val="hybridMultilevel"/>
    <w:tmpl w:val="71C07486"/>
    <w:lvl w:ilvl="0" w:tplc="BBE25682">
      <w:start w:val="1"/>
      <w:numFmt w:val="decimal"/>
      <w:lvlText w:val="%1."/>
      <w:lvlJc w:val="left"/>
      <w:pPr>
        <w:ind w:left="56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3B03CA4">
      <w:numFmt w:val="bullet"/>
      <w:lvlText w:val="•"/>
      <w:lvlJc w:val="left"/>
      <w:pPr>
        <w:ind w:left="5360" w:hanging="281"/>
      </w:pPr>
      <w:rPr>
        <w:rFonts w:hint="default"/>
        <w:lang w:val="ru-RU" w:eastAsia="ru-RU" w:bidi="ru-RU"/>
      </w:rPr>
    </w:lvl>
    <w:lvl w:ilvl="2" w:tplc="F1305698">
      <w:numFmt w:val="bullet"/>
      <w:lvlText w:val="•"/>
      <w:lvlJc w:val="left"/>
      <w:pPr>
        <w:ind w:left="5982" w:hanging="281"/>
      </w:pPr>
      <w:rPr>
        <w:rFonts w:hint="default"/>
        <w:lang w:val="ru-RU" w:eastAsia="ru-RU" w:bidi="ru-RU"/>
      </w:rPr>
    </w:lvl>
    <w:lvl w:ilvl="3" w:tplc="A0E05986">
      <w:numFmt w:val="bullet"/>
      <w:lvlText w:val="•"/>
      <w:lvlJc w:val="left"/>
      <w:pPr>
        <w:ind w:left="6605" w:hanging="281"/>
      </w:pPr>
      <w:rPr>
        <w:rFonts w:hint="default"/>
        <w:lang w:val="ru-RU" w:eastAsia="ru-RU" w:bidi="ru-RU"/>
      </w:rPr>
    </w:lvl>
    <w:lvl w:ilvl="4" w:tplc="DFC41C2A">
      <w:numFmt w:val="bullet"/>
      <w:lvlText w:val="•"/>
      <w:lvlJc w:val="left"/>
      <w:pPr>
        <w:ind w:left="7228" w:hanging="281"/>
      </w:pPr>
      <w:rPr>
        <w:rFonts w:hint="default"/>
        <w:lang w:val="ru-RU" w:eastAsia="ru-RU" w:bidi="ru-RU"/>
      </w:rPr>
    </w:lvl>
    <w:lvl w:ilvl="5" w:tplc="D352AFD0">
      <w:numFmt w:val="bullet"/>
      <w:lvlText w:val="•"/>
      <w:lvlJc w:val="left"/>
      <w:pPr>
        <w:ind w:left="7851" w:hanging="281"/>
      </w:pPr>
      <w:rPr>
        <w:rFonts w:hint="default"/>
        <w:lang w:val="ru-RU" w:eastAsia="ru-RU" w:bidi="ru-RU"/>
      </w:rPr>
    </w:lvl>
    <w:lvl w:ilvl="6" w:tplc="61B6DEDE">
      <w:numFmt w:val="bullet"/>
      <w:lvlText w:val="•"/>
      <w:lvlJc w:val="left"/>
      <w:pPr>
        <w:ind w:left="8474" w:hanging="281"/>
      </w:pPr>
      <w:rPr>
        <w:rFonts w:hint="default"/>
        <w:lang w:val="ru-RU" w:eastAsia="ru-RU" w:bidi="ru-RU"/>
      </w:rPr>
    </w:lvl>
    <w:lvl w:ilvl="7" w:tplc="9970EFF4">
      <w:numFmt w:val="bullet"/>
      <w:lvlText w:val="•"/>
      <w:lvlJc w:val="left"/>
      <w:pPr>
        <w:ind w:left="9097" w:hanging="281"/>
      </w:pPr>
      <w:rPr>
        <w:rFonts w:hint="default"/>
        <w:lang w:val="ru-RU" w:eastAsia="ru-RU" w:bidi="ru-RU"/>
      </w:rPr>
    </w:lvl>
    <w:lvl w:ilvl="8" w:tplc="026647DE">
      <w:numFmt w:val="bullet"/>
      <w:lvlText w:val="•"/>
      <w:lvlJc w:val="left"/>
      <w:pPr>
        <w:ind w:left="9720" w:hanging="281"/>
      </w:pPr>
      <w:rPr>
        <w:rFonts w:hint="default"/>
        <w:lang w:val="ru-RU" w:eastAsia="ru-RU" w:bidi="ru-RU"/>
      </w:rPr>
    </w:lvl>
  </w:abstractNum>
  <w:abstractNum w:abstractNumId="1">
    <w:nsid w:val="255A2A9D"/>
    <w:multiLevelType w:val="hybridMultilevel"/>
    <w:tmpl w:val="29C8336A"/>
    <w:lvl w:ilvl="0" w:tplc="DE24BBC6">
      <w:numFmt w:val="bullet"/>
      <w:lvlText w:val="-"/>
      <w:lvlJc w:val="left"/>
      <w:pPr>
        <w:ind w:left="104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00A74E8">
      <w:numFmt w:val="bullet"/>
      <w:lvlText w:val="•"/>
      <w:lvlJc w:val="left"/>
      <w:pPr>
        <w:ind w:left="580" w:hanging="257"/>
      </w:pPr>
      <w:rPr>
        <w:rFonts w:hint="default"/>
        <w:lang w:val="ru-RU" w:eastAsia="ru-RU" w:bidi="ru-RU"/>
      </w:rPr>
    </w:lvl>
    <w:lvl w:ilvl="2" w:tplc="6B4E26EE">
      <w:numFmt w:val="bullet"/>
      <w:lvlText w:val="•"/>
      <w:lvlJc w:val="left"/>
      <w:pPr>
        <w:ind w:left="1551" w:hanging="257"/>
      </w:pPr>
      <w:rPr>
        <w:rFonts w:hint="default"/>
        <w:lang w:val="ru-RU" w:eastAsia="ru-RU" w:bidi="ru-RU"/>
      </w:rPr>
    </w:lvl>
    <w:lvl w:ilvl="3" w:tplc="FCCA7D0C">
      <w:numFmt w:val="bullet"/>
      <w:lvlText w:val="•"/>
      <w:lvlJc w:val="left"/>
      <w:pPr>
        <w:ind w:left="2523" w:hanging="257"/>
      </w:pPr>
      <w:rPr>
        <w:rFonts w:hint="default"/>
        <w:lang w:val="ru-RU" w:eastAsia="ru-RU" w:bidi="ru-RU"/>
      </w:rPr>
    </w:lvl>
    <w:lvl w:ilvl="4" w:tplc="BE16DCA4">
      <w:numFmt w:val="bullet"/>
      <w:lvlText w:val="•"/>
      <w:lvlJc w:val="left"/>
      <w:pPr>
        <w:ind w:left="3495" w:hanging="257"/>
      </w:pPr>
      <w:rPr>
        <w:rFonts w:hint="default"/>
        <w:lang w:val="ru-RU" w:eastAsia="ru-RU" w:bidi="ru-RU"/>
      </w:rPr>
    </w:lvl>
    <w:lvl w:ilvl="5" w:tplc="2F3A362E">
      <w:numFmt w:val="bullet"/>
      <w:lvlText w:val="•"/>
      <w:lvlJc w:val="left"/>
      <w:pPr>
        <w:ind w:left="4467" w:hanging="257"/>
      </w:pPr>
      <w:rPr>
        <w:rFonts w:hint="default"/>
        <w:lang w:val="ru-RU" w:eastAsia="ru-RU" w:bidi="ru-RU"/>
      </w:rPr>
    </w:lvl>
    <w:lvl w:ilvl="6" w:tplc="03D8E950">
      <w:numFmt w:val="bullet"/>
      <w:lvlText w:val="•"/>
      <w:lvlJc w:val="left"/>
      <w:pPr>
        <w:ind w:left="5439" w:hanging="257"/>
      </w:pPr>
      <w:rPr>
        <w:rFonts w:hint="default"/>
        <w:lang w:val="ru-RU" w:eastAsia="ru-RU" w:bidi="ru-RU"/>
      </w:rPr>
    </w:lvl>
    <w:lvl w:ilvl="7" w:tplc="55F653BE">
      <w:numFmt w:val="bullet"/>
      <w:lvlText w:val="•"/>
      <w:lvlJc w:val="left"/>
      <w:pPr>
        <w:ind w:left="6411" w:hanging="257"/>
      </w:pPr>
      <w:rPr>
        <w:rFonts w:hint="default"/>
        <w:lang w:val="ru-RU" w:eastAsia="ru-RU" w:bidi="ru-RU"/>
      </w:rPr>
    </w:lvl>
    <w:lvl w:ilvl="8" w:tplc="32D09FFC">
      <w:numFmt w:val="bullet"/>
      <w:lvlText w:val="•"/>
      <w:lvlJc w:val="left"/>
      <w:pPr>
        <w:ind w:left="7383" w:hanging="257"/>
      </w:pPr>
      <w:rPr>
        <w:rFonts w:hint="default"/>
        <w:lang w:val="ru-RU" w:eastAsia="ru-RU" w:bidi="ru-RU"/>
      </w:rPr>
    </w:lvl>
  </w:abstractNum>
  <w:abstractNum w:abstractNumId="2">
    <w:nsid w:val="264850C7"/>
    <w:multiLevelType w:val="hybridMultilevel"/>
    <w:tmpl w:val="71C07486"/>
    <w:lvl w:ilvl="0" w:tplc="BBE25682">
      <w:start w:val="1"/>
      <w:numFmt w:val="decimal"/>
      <w:lvlText w:val="%1."/>
      <w:lvlJc w:val="left"/>
      <w:pPr>
        <w:ind w:left="115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3B03CA4">
      <w:numFmt w:val="bullet"/>
      <w:lvlText w:val="•"/>
      <w:lvlJc w:val="left"/>
      <w:pPr>
        <w:ind w:left="5360" w:hanging="281"/>
      </w:pPr>
      <w:rPr>
        <w:rFonts w:hint="default"/>
        <w:lang w:val="ru-RU" w:eastAsia="ru-RU" w:bidi="ru-RU"/>
      </w:rPr>
    </w:lvl>
    <w:lvl w:ilvl="2" w:tplc="F1305698">
      <w:numFmt w:val="bullet"/>
      <w:lvlText w:val="•"/>
      <w:lvlJc w:val="left"/>
      <w:pPr>
        <w:ind w:left="5982" w:hanging="281"/>
      </w:pPr>
      <w:rPr>
        <w:rFonts w:hint="default"/>
        <w:lang w:val="ru-RU" w:eastAsia="ru-RU" w:bidi="ru-RU"/>
      </w:rPr>
    </w:lvl>
    <w:lvl w:ilvl="3" w:tplc="A0E05986">
      <w:numFmt w:val="bullet"/>
      <w:lvlText w:val="•"/>
      <w:lvlJc w:val="left"/>
      <w:pPr>
        <w:ind w:left="6605" w:hanging="281"/>
      </w:pPr>
      <w:rPr>
        <w:rFonts w:hint="default"/>
        <w:lang w:val="ru-RU" w:eastAsia="ru-RU" w:bidi="ru-RU"/>
      </w:rPr>
    </w:lvl>
    <w:lvl w:ilvl="4" w:tplc="DFC41C2A">
      <w:numFmt w:val="bullet"/>
      <w:lvlText w:val="•"/>
      <w:lvlJc w:val="left"/>
      <w:pPr>
        <w:ind w:left="7228" w:hanging="281"/>
      </w:pPr>
      <w:rPr>
        <w:rFonts w:hint="default"/>
        <w:lang w:val="ru-RU" w:eastAsia="ru-RU" w:bidi="ru-RU"/>
      </w:rPr>
    </w:lvl>
    <w:lvl w:ilvl="5" w:tplc="D352AFD0">
      <w:numFmt w:val="bullet"/>
      <w:lvlText w:val="•"/>
      <w:lvlJc w:val="left"/>
      <w:pPr>
        <w:ind w:left="7851" w:hanging="281"/>
      </w:pPr>
      <w:rPr>
        <w:rFonts w:hint="default"/>
        <w:lang w:val="ru-RU" w:eastAsia="ru-RU" w:bidi="ru-RU"/>
      </w:rPr>
    </w:lvl>
    <w:lvl w:ilvl="6" w:tplc="61B6DEDE">
      <w:numFmt w:val="bullet"/>
      <w:lvlText w:val="•"/>
      <w:lvlJc w:val="left"/>
      <w:pPr>
        <w:ind w:left="8474" w:hanging="281"/>
      </w:pPr>
      <w:rPr>
        <w:rFonts w:hint="default"/>
        <w:lang w:val="ru-RU" w:eastAsia="ru-RU" w:bidi="ru-RU"/>
      </w:rPr>
    </w:lvl>
    <w:lvl w:ilvl="7" w:tplc="9970EFF4">
      <w:numFmt w:val="bullet"/>
      <w:lvlText w:val="•"/>
      <w:lvlJc w:val="left"/>
      <w:pPr>
        <w:ind w:left="9097" w:hanging="281"/>
      </w:pPr>
      <w:rPr>
        <w:rFonts w:hint="default"/>
        <w:lang w:val="ru-RU" w:eastAsia="ru-RU" w:bidi="ru-RU"/>
      </w:rPr>
    </w:lvl>
    <w:lvl w:ilvl="8" w:tplc="026647DE">
      <w:numFmt w:val="bullet"/>
      <w:lvlText w:val="•"/>
      <w:lvlJc w:val="left"/>
      <w:pPr>
        <w:ind w:left="9720" w:hanging="281"/>
      </w:pPr>
      <w:rPr>
        <w:rFonts w:hint="default"/>
        <w:lang w:val="ru-RU" w:eastAsia="ru-RU" w:bidi="ru-RU"/>
      </w:rPr>
    </w:lvl>
  </w:abstractNum>
  <w:abstractNum w:abstractNumId="3">
    <w:nsid w:val="2C184602"/>
    <w:multiLevelType w:val="hybridMultilevel"/>
    <w:tmpl w:val="D5C80852"/>
    <w:lvl w:ilvl="0" w:tplc="8FDC6664">
      <w:numFmt w:val="bullet"/>
      <w:lvlText w:val="-"/>
      <w:lvlJc w:val="left"/>
      <w:pPr>
        <w:ind w:left="58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59ADB00">
      <w:numFmt w:val="bullet"/>
      <w:lvlText w:val="•"/>
      <w:lvlJc w:val="left"/>
      <w:pPr>
        <w:ind w:left="1451" w:hanging="351"/>
      </w:pPr>
      <w:rPr>
        <w:rFonts w:hint="default"/>
        <w:lang w:val="ru-RU" w:eastAsia="ru-RU" w:bidi="ru-RU"/>
      </w:rPr>
    </w:lvl>
    <w:lvl w:ilvl="2" w:tplc="28547A6C">
      <w:numFmt w:val="bullet"/>
      <w:lvlText w:val="•"/>
      <w:lvlJc w:val="left"/>
      <w:pPr>
        <w:ind w:left="2322" w:hanging="351"/>
      </w:pPr>
      <w:rPr>
        <w:rFonts w:hint="default"/>
        <w:lang w:val="ru-RU" w:eastAsia="ru-RU" w:bidi="ru-RU"/>
      </w:rPr>
    </w:lvl>
    <w:lvl w:ilvl="3" w:tplc="E8E674BC">
      <w:numFmt w:val="bullet"/>
      <w:lvlText w:val="•"/>
      <w:lvlJc w:val="left"/>
      <w:pPr>
        <w:ind w:left="3194" w:hanging="351"/>
      </w:pPr>
      <w:rPr>
        <w:rFonts w:hint="default"/>
        <w:lang w:val="ru-RU" w:eastAsia="ru-RU" w:bidi="ru-RU"/>
      </w:rPr>
    </w:lvl>
    <w:lvl w:ilvl="4" w:tplc="CC94CC28">
      <w:numFmt w:val="bullet"/>
      <w:lvlText w:val="•"/>
      <w:lvlJc w:val="left"/>
      <w:pPr>
        <w:ind w:left="4065" w:hanging="351"/>
      </w:pPr>
      <w:rPr>
        <w:rFonts w:hint="default"/>
        <w:lang w:val="ru-RU" w:eastAsia="ru-RU" w:bidi="ru-RU"/>
      </w:rPr>
    </w:lvl>
    <w:lvl w:ilvl="5" w:tplc="D93C6E36">
      <w:numFmt w:val="bullet"/>
      <w:lvlText w:val="•"/>
      <w:lvlJc w:val="left"/>
      <w:pPr>
        <w:ind w:left="4936" w:hanging="351"/>
      </w:pPr>
      <w:rPr>
        <w:rFonts w:hint="default"/>
        <w:lang w:val="ru-RU" w:eastAsia="ru-RU" w:bidi="ru-RU"/>
      </w:rPr>
    </w:lvl>
    <w:lvl w:ilvl="6" w:tplc="6E589B1A">
      <w:numFmt w:val="bullet"/>
      <w:lvlText w:val="•"/>
      <w:lvlJc w:val="left"/>
      <w:pPr>
        <w:ind w:left="5808" w:hanging="351"/>
      </w:pPr>
      <w:rPr>
        <w:rFonts w:hint="default"/>
        <w:lang w:val="ru-RU" w:eastAsia="ru-RU" w:bidi="ru-RU"/>
      </w:rPr>
    </w:lvl>
    <w:lvl w:ilvl="7" w:tplc="C3E0E35E">
      <w:numFmt w:val="bullet"/>
      <w:lvlText w:val="•"/>
      <w:lvlJc w:val="left"/>
      <w:pPr>
        <w:ind w:left="6679" w:hanging="351"/>
      </w:pPr>
      <w:rPr>
        <w:rFonts w:hint="default"/>
        <w:lang w:val="ru-RU" w:eastAsia="ru-RU" w:bidi="ru-RU"/>
      </w:rPr>
    </w:lvl>
    <w:lvl w:ilvl="8" w:tplc="4C002554">
      <w:numFmt w:val="bullet"/>
      <w:lvlText w:val="•"/>
      <w:lvlJc w:val="left"/>
      <w:pPr>
        <w:ind w:left="7551" w:hanging="351"/>
      </w:pPr>
      <w:rPr>
        <w:rFonts w:hint="default"/>
        <w:lang w:val="ru-RU" w:eastAsia="ru-RU" w:bidi="ru-RU"/>
      </w:rPr>
    </w:lvl>
  </w:abstractNum>
  <w:abstractNum w:abstractNumId="4">
    <w:nsid w:val="2EE0037C"/>
    <w:multiLevelType w:val="hybridMultilevel"/>
    <w:tmpl w:val="C6540776"/>
    <w:lvl w:ilvl="0" w:tplc="BB5C63A8">
      <w:numFmt w:val="bullet"/>
      <w:lvlText w:val="-"/>
      <w:lvlJc w:val="left"/>
      <w:pPr>
        <w:ind w:left="9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9E03E8C">
      <w:numFmt w:val="bullet"/>
      <w:lvlText w:val="-"/>
      <w:lvlJc w:val="left"/>
      <w:pPr>
        <w:ind w:left="112" w:hanging="4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E3841AC">
      <w:numFmt w:val="bullet"/>
      <w:lvlText w:val="-"/>
      <w:lvlJc w:val="left"/>
      <w:pPr>
        <w:ind w:left="573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F9468480">
      <w:numFmt w:val="bullet"/>
      <w:lvlText w:val="-"/>
      <w:lvlJc w:val="left"/>
      <w:pPr>
        <w:ind w:left="688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4" w:tplc="963A99B2">
      <w:numFmt w:val="bullet"/>
      <w:lvlText w:val="•"/>
      <w:lvlJc w:val="left"/>
      <w:pPr>
        <w:ind w:left="400" w:hanging="396"/>
      </w:pPr>
      <w:rPr>
        <w:rFonts w:hint="default"/>
        <w:lang w:val="ru-RU" w:eastAsia="ru-RU" w:bidi="ru-RU"/>
      </w:rPr>
    </w:lvl>
    <w:lvl w:ilvl="5" w:tplc="B39E3920">
      <w:numFmt w:val="bullet"/>
      <w:lvlText w:val="•"/>
      <w:lvlJc w:val="left"/>
      <w:pPr>
        <w:ind w:left="420" w:hanging="396"/>
      </w:pPr>
      <w:rPr>
        <w:rFonts w:hint="default"/>
        <w:lang w:val="ru-RU" w:eastAsia="ru-RU" w:bidi="ru-RU"/>
      </w:rPr>
    </w:lvl>
    <w:lvl w:ilvl="6" w:tplc="EFCCFDF2">
      <w:numFmt w:val="bullet"/>
      <w:lvlText w:val="•"/>
      <w:lvlJc w:val="left"/>
      <w:pPr>
        <w:ind w:left="460" w:hanging="396"/>
      </w:pPr>
      <w:rPr>
        <w:rFonts w:hint="default"/>
        <w:lang w:val="ru-RU" w:eastAsia="ru-RU" w:bidi="ru-RU"/>
      </w:rPr>
    </w:lvl>
    <w:lvl w:ilvl="7" w:tplc="D5C691E6">
      <w:numFmt w:val="bullet"/>
      <w:lvlText w:val="•"/>
      <w:lvlJc w:val="left"/>
      <w:pPr>
        <w:ind w:left="500" w:hanging="396"/>
      </w:pPr>
      <w:rPr>
        <w:rFonts w:hint="default"/>
        <w:lang w:val="ru-RU" w:eastAsia="ru-RU" w:bidi="ru-RU"/>
      </w:rPr>
    </w:lvl>
    <w:lvl w:ilvl="8" w:tplc="8FE006AC">
      <w:numFmt w:val="bullet"/>
      <w:lvlText w:val="•"/>
      <w:lvlJc w:val="left"/>
      <w:pPr>
        <w:ind w:left="540" w:hanging="396"/>
      </w:pPr>
      <w:rPr>
        <w:rFonts w:hint="default"/>
        <w:lang w:val="ru-RU" w:eastAsia="ru-RU" w:bidi="ru-RU"/>
      </w:rPr>
    </w:lvl>
  </w:abstractNum>
  <w:abstractNum w:abstractNumId="5">
    <w:nsid w:val="3B072DCE"/>
    <w:multiLevelType w:val="hybridMultilevel"/>
    <w:tmpl w:val="CE5AEF44"/>
    <w:lvl w:ilvl="0" w:tplc="B58C38E4">
      <w:numFmt w:val="bullet"/>
      <w:lvlText w:val="-"/>
      <w:lvlJc w:val="left"/>
      <w:pPr>
        <w:ind w:left="357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509196">
      <w:numFmt w:val="bullet"/>
      <w:lvlText w:val="-"/>
      <w:lvlJc w:val="left"/>
      <w:pPr>
        <w:ind w:left="714" w:hanging="4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BB80B07C">
      <w:numFmt w:val="bullet"/>
      <w:lvlText w:val="•"/>
      <w:lvlJc w:val="left"/>
      <w:pPr>
        <w:ind w:left="1676" w:hanging="404"/>
      </w:pPr>
      <w:rPr>
        <w:rFonts w:hint="default"/>
        <w:lang w:val="ru-RU" w:eastAsia="ru-RU" w:bidi="ru-RU"/>
      </w:rPr>
    </w:lvl>
    <w:lvl w:ilvl="3" w:tplc="1F9E6932">
      <w:numFmt w:val="bullet"/>
      <w:lvlText w:val="•"/>
      <w:lvlJc w:val="left"/>
      <w:pPr>
        <w:ind w:left="2633" w:hanging="404"/>
      </w:pPr>
      <w:rPr>
        <w:rFonts w:hint="default"/>
        <w:lang w:val="ru-RU" w:eastAsia="ru-RU" w:bidi="ru-RU"/>
      </w:rPr>
    </w:lvl>
    <w:lvl w:ilvl="4" w:tplc="179C3F82">
      <w:numFmt w:val="bullet"/>
      <w:lvlText w:val="•"/>
      <w:lvlJc w:val="left"/>
      <w:pPr>
        <w:ind w:left="3590" w:hanging="404"/>
      </w:pPr>
      <w:rPr>
        <w:rFonts w:hint="default"/>
        <w:lang w:val="ru-RU" w:eastAsia="ru-RU" w:bidi="ru-RU"/>
      </w:rPr>
    </w:lvl>
    <w:lvl w:ilvl="5" w:tplc="EE328EFA">
      <w:numFmt w:val="bullet"/>
      <w:lvlText w:val="•"/>
      <w:lvlJc w:val="left"/>
      <w:pPr>
        <w:ind w:left="4547" w:hanging="404"/>
      </w:pPr>
      <w:rPr>
        <w:rFonts w:hint="default"/>
        <w:lang w:val="ru-RU" w:eastAsia="ru-RU" w:bidi="ru-RU"/>
      </w:rPr>
    </w:lvl>
    <w:lvl w:ilvl="6" w:tplc="7A6605B2">
      <w:numFmt w:val="bullet"/>
      <w:lvlText w:val="•"/>
      <w:lvlJc w:val="left"/>
      <w:pPr>
        <w:ind w:left="5504" w:hanging="404"/>
      </w:pPr>
      <w:rPr>
        <w:rFonts w:hint="default"/>
        <w:lang w:val="ru-RU" w:eastAsia="ru-RU" w:bidi="ru-RU"/>
      </w:rPr>
    </w:lvl>
    <w:lvl w:ilvl="7" w:tplc="BE5C867A">
      <w:numFmt w:val="bullet"/>
      <w:lvlText w:val="•"/>
      <w:lvlJc w:val="left"/>
      <w:pPr>
        <w:ind w:left="6461" w:hanging="404"/>
      </w:pPr>
      <w:rPr>
        <w:rFonts w:hint="default"/>
        <w:lang w:val="ru-RU" w:eastAsia="ru-RU" w:bidi="ru-RU"/>
      </w:rPr>
    </w:lvl>
    <w:lvl w:ilvl="8" w:tplc="7A14D812">
      <w:numFmt w:val="bullet"/>
      <w:lvlText w:val="•"/>
      <w:lvlJc w:val="left"/>
      <w:pPr>
        <w:ind w:left="7418" w:hanging="404"/>
      </w:pPr>
      <w:rPr>
        <w:rFonts w:hint="default"/>
        <w:lang w:val="ru-RU" w:eastAsia="ru-RU" w:bidi="ru-RU"/>
      </w:rPr>
    </w:lvl>
  </w:abstractNum>
  <w:abstractNum w:abstractNumId="6">
    <w:nsid w:val="439601B5"/>
    <w:multiLevelType w:val="hybridMultilevel"/>
    <w:tmpl w:val="F68E2EEA"/>
    <w:lvl w:ilvl="0" w:tplc="213430BC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83E2F6C"/>
    <w:multiLevelType w:val="hybridMultilevel"/>
    <w:tmpl w:val="FEBE5FF2"/>
    <w:lvl w:ilvl="0" w:tplc="4D8A3E7C">
      <w:start w:val="1"/>
      <w:numFmt w:val="decimal"/>
      <w:lvlText w:val="%1."/>
      <w:lvlJc w:val="left"/>
      <w:pPr>
        <w:ind w:left="337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4E08E76">
      <w:start w:val="1"/>
      <w:numFmt w:val="upperRoman"/>
      <w:lvlText w:val="%2."/>
      <w:lvlJc w:val="left"/>
      <w:pPr>
        <w:ind w:left="1261" w:hanging="250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2" w:tplc="D8DE6820">
      <w:numFmt w:val="bullet"/>
      <w:lvlText w:val="•"/>
      <w:lvlJc w:val="left"/>
      <w:pPr>
        <w:ind w:left="2338" w:hanging="250"/>
      </w:pPr>
      <w:rPr>
        <w:rFonts w:hint="default"/>
        <w:lang w:val="ru-RU" w:eastAsia="ru-RU" w:bidi="ru-RU"/>
      </w:rPr>
    </w:lvl>
    <w:lvl w:ilvl="3" w:tplc="28720D5C">
      <w:numFmt w:val="bullet"/>
      <w:lvlText w:val="•"/>
      <w:lvlJc w:val="left"/>
      <w:pPr>
        <w:ind w:left="3416" w:hanging="250"/>
      </w:pPr>
      <w:rPr>
        <w:rFonts w:hint="default"/>
        <w:lang w:val="ru-RU" w:eastAsia="ru-RU" w:bidi="ru-RU"/>
      </w:rPr>
    </w:lvl>
    <w:lvl w:ilvl="4" w:tplc="F94C5C4C">
      <w:numFmt w:val="bullet"/>
      <w:lvlText w:val="•"/>
      <w:lvlJc w:val="left"/>
      <w:pPr>
        <w:ind w:left="4495" w:hanging="250"/>
      </w:pPr>
      <w:rPr>
        <w:rFonts w:hint="default"/>
        <w:lang w:val="ru-RU" w:eastAsia="ru-RU" w:bidi="ru-RU"/>
      </w:rPr>
    </w:lvl>
    <w:lvl w:ilvl="5" w:tplc="4A02B898">
      <w:numFmt w:val="bullet"/>
      <w:lvlText w:val="•"/>
      <w:lvlJc w:val="left"/>
      <w:pPr>
        <w:ind w:left="5573" w:hanging="250"/>
      </w:pPr>
      <w:rPr>
        <w:rFonts w:hint="default"/>
        <w:lang w:val="ru-RU" w:eastAsia="ru-RU" w:bidi="ru-RU"/>
      </w:rPr>
    </w:lvl>
    <w:lvl w:ilvl="6" w:tplc="27FAEB9A">
      <w:numFmt w:val="bullet"/>
      <w:lvlText w:val="•"/>
      <w:lvlJc w:val="left"/>
      <w:pPr>
        <w:ind w:left="6652" w:hanging="250"/>
      </w:pPr>
      <w:rPr>
        <w:rFonts w:hint="default"/>
        <w:lang w:val="ru-RU" w:eastAsia="ru-RU" w:bidi="ru-RU"/>
      </w:rPr>
    </w:lvl>
    <w:lvl w:ilvl="7" w:tplc="3A02DD4A">
      <w:numFmt w:val="bullet"/>
      <w:lvlText w:val="•"/>
      <w:lvlJc w:val="left"/>
      <w:pPr>
        <w:ind w:left="7730" w:hanging="250"/>
      </w:pPr>
      <w:rPr>
        <w:rFonts w:hint="default"/>
        <w:lang w:val="ru-RU" w:eastAsia="ru-RU" w:bidi="ru-RU"/>
      </w:rPr>
    </w:lvl>
    <w:lvl w:ilvl="8" w:tplc="13CCBCB6">
      <w:numFmt w:val="bullet"/>
      <w:lvlText w:val="•"/>
      <w:lvlJc w:val="left"/>
      <w:pPr>
        <w:ind w:left="8809" w:hanging="250"/>
      </w:pPr>
      <w:rPr>
        <w:rFonts w:hint="default"/>
        <w:lang w:val="ru-RU" w:eastAsia="ru-RU" w:bidi="ru-RU"/>
      </w:rPr>
    </w:lvl>
  </w:abstractNum>
  <w:abstractNum w:abstractNumId="8">
    <w:nsid w:val="5069253D"/>
    <w:multiLevelType w:val="hybridMultilevel"/>
    <w:tmpl w:val="8B724060"/>
    <w:lvl w:ilvl="0" w:tplc="1E6EAFDA">
      <w:numFmt w:val="bullet"/>
      <w:lvlText w:val="-"/>
      <w:lvlJc w:val="left"/>
      <w:pPr>
        <w:ind w:left="298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C3E4EFC">
      <w:numFmt w:val="bullet"/>
      <w:lvlText w:val="•"/>
      <w:lvlJc w:val="left"/>
      <w:pPr>
        <w:ind w:left="440" w:hanging="188"/>
      </w:pPr>
      <w:rPr>
        <w:rFonts w:hint="default"/>
        <w:lang w:val="ru-RU" w:eastAsia="ru-RU" w:bidi="ru-RU"/>
      </w:rPr>
    </w:lvl>
    <w:lvl w:ilvl="2" w:tplc="6EECB738">
      <w:numFmt w:val="bullet"/>
      <w:lvlText w:val="•"/>
      <w:lvlJc w:val="left"/>
      <w:pPr>
        <w:ind w:left="1419" w:hanging="188"/>
      </w:pPr>
      <w:rPr>
        <w:rFonts w:hint="default"/>
        <w:lang w:val="ru-RU" w:eastAsia="ru-RU" w:bidi="ru-RU"/>
      </w:rPr>
    </w:lvl>
    <w:lvl w:ilvl="3" w:tplc="96862AC6">
      <w:numFmt w:val="bullet"/>
      <w:lvlText w:val="•"/>
      <w:lvlJc w:val="left"/>
      <w:pPr>
        <w:ind w:left="2399" w:hanging="188"/>
      </w:pPr>
      <w:rPr>
        <w:rFonts w:hint="default"/>
        <w:lang w:val="ru-RU" w:eastAsia="ru-RU" w:bidi="ru-RU"/>
      </w:rPr>
    </w:lvl>
    <w:lvl w:ilvl="4" w:tplc="4B72E5F2">
      <w:numFmt w:val="bullet"/>
      <w:lvlText w:val="•"/>
      <w:lvlJc w:val="left"/>
      <w:pPr>
        <w:ind w:left="3378" w:hanging="188"/>
      </w:pPr>
      <w:rPr>
        <w:rFonts w:hint="default"/>
        <w:lang w:val="ru-RU" w:eastAsia="ru-RU" w:bidi="ru-RU"/>
      </w:rPr>
    </w:lvl>
    <w:lvl w:ilvl="5" w:tplc="2A5698C0">
      <w:numFmt w:val="bullet"/>
      <w:lvlText w:val="•"/>
      <w:lvlJc w:val="left"/>
      <w:pPr>
        <w:ind w:left="4358" w:hanging="188"/>
      </w:pPr>
      <w:rPr>
        <w:rFonts w:hint="default"/>
        <w:lang w:val="ru-RU" w:eastAsia="ru-RU" w:bidi="ru-RU"/>
      </w:rPr>
    </w:lvl>
    <w:lvl w:ilvl="6" w:tplc="8ED63D30">
      <w:numFmt w:val="bullet"/>
      <w:lvlText w:val="•"/>
      <w:lvlJc w:val="left"/>
      <w:pPr>
        <w:ind w:left="5337" w:hanging="188"/>
      </w:pPr>
      <w:rPr>
        <w:rFonts w:hint="default"/>
        <w:lang w:val="ru-RU" w:eastAsia="ru-RU" w:bidi="ru-RU"/>
      </w:rPr>
    </w:lvl>
    <w:lvl w:ilvl="7" w:tplc="E8E0756A">
      <w:numFmt w:val="bullet"/>
      <w:lvlText w:val="•"/>
      <w:lvlJc w:val="left"/>
      <w:pPr>
        <w:ind w:left="6317" w:hanging="188"/>
      </w:pPr>
      <w:rPr>
        <w:rFonts w:hint="default"/>
        <w:lang w:val="ru-RU" w:eastAsia="ru-RU" w:bidi="ru-RU"/>
      </w:rPr>
    </w:lvl>
    <w:lvl w:ilvl="8" w:tplc="DC02FB68">
      <w:numFmt w:val="bullet"/>
      <w:lvlText w:val="•"/>
      <w:lvlJc w:val="left"/>
      <w:pPr>
        <w:ind w:left="7296" w:hanging="188"/>
      </w:pPr>
      <w:rPr>
        <w:rFonts w:hint="default"/>
        <w:lang w:val="ru-RU" w:eastAsia="ru-RU" w:bidi="ru-RU"/>
      </w:rPr>
    </w:lvl>
  </w:abstractNum>
  <w:abstractNum w:abstractNumId="9">
    <w:nsid w:val="6AF63B5A"/>
    <w:multiLevelType w:val="hybridMultilevel"/>
    <w:tmpl w:val="546E7338"/>
    <w:lvl w:ilvl="0" w:tplc="971CB1AE">
      <w:numFmt w:val="bullet"/>
      <w:lvlText w:val="-"/>
      <w:lvlJc w:val="left"/>
      <w:pPr>
        <w:ind w:left="2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B872E0">
      <w:numFmt w:val="bullet"/>
      <w:lvlText w:val="-"/>
      <w:lvlJc w:val="left"/>
      <w:pPr>
        <w:ind w:left="550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862E37D4">
      <w:numFmt w:val="bullet"/>
      <w:lvlText w:val="•"/>
      <w:lvlJc w:val="left"/>
      <w:pPr>
        <w:ind w:left="560" w:hanging="317"/>
      </w:pPr>
      <w:rPr>
        <w:rFonts w:hint="default"/>
        <w:lang w:val="ru-RU" w:eastAsia="ru-RU" w:bidi="ru-RU"/>
      </w:rPr>
    </w:lvl>
    <w:lvl w:ilvl="3" w:tplc="2602787E">
      <w:numFmt w:val="bullet"/>
      <w:lvlText w:val="•"/>
      <w:lvlJc w:val="left"/>
      <w:pPr>
        <w:ind w:left="700" w:hanging="317"/>
      </w:pPr>
      <w:rPr>
        <w:rFonts w:hint="default"/>
        <w:lang w:val="ru-RU" w:eastAsia="ru-RU" w:bidi="ru-RU"/>
      </w:rPr>
    </w:lvl>
    <w:lvl w:ilvl="4" w:tplc="F28ECFFC">
      <w:numFmt w:val="bullet"/>
      <w:lvlText w:val="•"/>
      <w:lvlJc w:val="left"/>
      <w:pPr>
        <w:ind w:left="720" w:hanging="317"/>
      </w:pPr>
      <w:rPr>
        <w:rFonts w:hint="default"/>
        <w:lang w:val="ru-RU" w:eastAsia="ru-RU" w:bidi="ru-RU"/>
      </w:rPr>
    </w:lvl>
    <w:lvl w:ilvl="5" w:tplc="849AAEF4">
      <w:numFmt w:val="bullet"/>
      <w:lvlText w:val="•"/>
      <w:lvlJc w:val="left"/>
      <w:pPr>
        <w:ind w:left="920" w:hanging="317"/>
      </w:pPr>
      <w:rPr>
        <w:rFonts w:hint="default"/>
        <w:lang w:val="ru-RU" w:eastAsia="ru-RU" w:bidi="ru-RU"/>
      </w:rPr>
    </w:lvl>
    <w:lvl w:ilvl="6" w:tplc="3B78D9A6">
      <w:numFmt w:val="bullet"/>
      <w:lvlText w:val="•"/>
      <w:lvlJc w:val="left"/>
      <w:pPr>
        <w:ind w:left="2575" w:hanging="317"/>
      </w:pPr>
      <w:rPr>
        <w:rFonts w:hint="default"/>
        <w:lang w:val="ru-RU" w:eastAsia="ru-RU" w:bidi="ru-RU"/>
      </w:rPr>
    </w:lvl>
    <w:lvl w:ilvl="7" w:tplc="3D205C1A">
      <w:numFmt w:val="bullet"/>
      <w:lvlText w:val="•"/>
      <w:lvlJc w:val="left"/>
      <w:pPr>
        <w:ind w:left="4230" w:hanging="317"/>
      </w:pPr>
      <w:rPr>
        <w:rFonts w:hint="default"/>
        <w:lang w:val="ru-RU" w:eastAsia="ru-RU" w:bidi="ru-RU"/>
      </w:rPr>
    </w:lvl>
    <w:lvl w:ilvl="8" w:tplc="DB446434">
      <w:numFmt w:val="bullet"/>
      <w:lvlText w:val="•"/>
      <w:lvlJc w:val="left"/>
      <w:pPr>
        <w:ind w:left="5885" w:hanging="317"/>
      </w:pPr>
      <w:rPr>
        <w:rFonts w:hint="default"/>
        <w:lang w:val="ru-RU" w:eastAsia="ru-RU" w:bidi="ru-RU"/>
      </w:rPr>
    </w:lvl>
  </w:abstractNum>
  <w:abstractNum w:abstractNumId="10">
    <w:nsid w:val="74C74719"/>
    <w:multiLevelType w:val="hybridMultilevel"/>
    <w:tmpl w:val="3940D018"/>
    <w:lvl w:ilvl="0" w:tplc="E87EBA4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B1C28E8"/>
    <w:multiLevelType w:val="hybridMultilevel"/>
    <w:tmpl w:val="FD58E106"/>
    <w:lvl w:ilvl="0" w:tplc="26922E6C">
      <w:start w:val="1"/>
      <w:numFmt w:val="decimal"/>
      <w:lvlText w:val="%1."/>
      <w:lvlJc w:val="left"/>
      <w:pPr>
        <w:ind w:left="337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07E7ACC">
      <w:start w:val="1"/>
      <w:numFmt w:val="upperRoman"/>
      <w:lvlText w:val="%2."/>
      <w:lvlJc w:val="left"/>
      <w:pPr>
        <w:ind w:left="1261" w:hanging="250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2" w:tplc="764A7D9E">
      <w:numFmt w:val="bullet"/>
      <w:lvlText w:val="•"/>
      <w:lvlJc w:val="left"/>
      <w:pPr>
        <w:ind w:left="2338" w:hanging="250"/>
      </w:pPr>
      <w:rPr>
        <w:rFonts w:hint="default"/>
        <w:lang w:val="ru-RU" w:eastAsia="ru-RU" w:bidi="ru-RU"/>
      </w:rPr>
    </w:lvl>
    <w:lvl w:ilvl="3" w:tplc="9CE8EF60">
      <w:numFmt w:val="bullet"/>
      <w:lvlText w:val="•"/>
      <w:lvlJc w:val="left"/>
      <w:pPr>
        <w:ind w:left="3416" w:hanging="250"/>
      </w:pPr>
      <w:rPr>
        <w:rFonts w:hint="default"/>
        <w:lang w:val="ru-RU" w:eastAsia="ru-RU" w:bidi="ru-RU"/>
      </w:rPr>
    </w:lvl>
    <w:lvl w:ilvl="4" w:tplc="EAB4A776">
      <w:numFmt w:val="bullet"/>
      <w:lvlText w:val="•"/>
      <w:lvlJc w:val="left"/>
      <w:pPr>
        <w:ind w:left="4495" w:hanging="250"/>
      </w:pPr>
      <w:rPr>
        <w:rFonts w:hint="default"/>
        <w:lang w:val="ru-RU" w:eastAsia="ru-RU" w:bidi="ru-RU"/>
      </w:rPr>
    </w:lvl>
    <w:lvl w:ilvl="5" w:tplc="D9ECAF6E">
      <w:numFmt w:val="bullet"/>
      <w:lvlText w:val="•"/>
      <w:lvlJc w:val="left"/>
      <w:pPr>
        <w:ind w:left="5573" w:hanging="250"/>
      </w:pPr>
      <w:rPr>
        <w:rFonts w:hint="default"/>
        <w:lang w:val="ru-RU" w:eastAsia="ru-RU" w:bidi="ru-RU"/>
      </w:rPr>
    </w:lvl>
    <w:lvl w:ilvl="6" w:tplc="7ED64EAC">
      <w:numFmt w:val="bullet"/>
      <w:lvlText w:val="•"/>
      <w:lvlJc w:val="left"/>
      <w:pPr>
        <w:ind w:left="6652" w:hanging="250"/>
      </w:pPr>
      <w:rPr>
        <w:rFonts w:hint="default"/>
        <w:lang w:val="ru-RU" w:eastAsia="ru-RU" w:bidi="ru-RU"/>
      </w:rPr>
    </w:lvl>
    <w:lvl w:ilvl="7" w:tplc="9918A474">
      <w:numFmt w:val="bullet"/>
      <w:lvlText w:val="•"/>
      <w:lvlJc w:val="left"/>
      <w:pPr>
        <w:ind w:left="7730" w:hanging="250"/>
      </w:pPr>
      <w:rPr>
        <w:rFonts w:hint="default"/>
        <w:lang w:val="ru-RU" w:eastAsia="ru-RU" w:bidi="ru-RU"/>
      </w:rPr>
    </w:lvl>
    <w:lvl w:ilvl="8" w:tplc="900EF248">
      <w:numFmt w:val="bullet"/>
      <w:lvlText w:val="•"/>
      <w:lvlJc w:val="left"/>
      <w:pPr>
        <w:ind w:left="8809" w:hanging="250"/>
      </w:pPr>
      <w:rPr>
        <w:rFonts w:hint="default"/>
        <w:lang w:val="ru-RU" w:eastAsia="ru-RU" w:bidi="ru-RU"/>
      </w:rPr>
    </w:lvl>
  </w:abstractNum>
  <w:abstractNum w:abstractNumId="12">
    <w:nsid w:val="7DDC4417"/>
    <w:multiLevelType w:val="hybridMultilevel"/>
    <w:tmpl w:val="D20EF974"/>
    <w:lvl w:ilvl="0" w:tplc="A10CEE96">
      <w:numFmt w:val="bullet"/>
      <w:lvlText w:val="-"/>
      <w:lvlJc w:val="left"/>
      <w:pPr>
        <w:ind w:left="10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3EA4CB6">
      <w:numFmt w:val="bullet"/>
      <w:lvlText w:val="-"/>
      <w:lvlJc w:val="left"/>
      <w:pPr>
        <w:ind w:left="578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0C83C5C">
      <w:numFmt w:val="bullet"/>
      <w:lvlText w:val="-"/>
      <w:lvlJc w:val="left"/>
      <w:pPr>
        <w:ind w:left="633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DEA4F872">
      <w:numFmt w:val="bullet"/>
      <w:lvlText w:val="•"/>
      <w:lvlJc w:val="left"/>
      <w:pPr>
        <w:ind w:left="440" w:hanging="363"/>
      </w:pPr>
      <w:rPr>
        <w:rFonts w:hint="default"/>
        <w:lang w:val="ru-RU" w:eastAsia="ru-RU" w:bidi="ru-RU"/>
      </w:rPr>
    </w:lvl>
    <w:lvl w:ilvl="4" w:tplc="CEF65690">
      <w:numFmt w:val="bullet"/>
      <w:lvlText w:val="•"/>
      <w:lvlJc w:val="left"/>
      <w:pPr>
        <w:ind w:left="560" w:hanging="363"/>
      </w:pPr>
      <w:rPr>
        <w:rFonts w:hint="default"/>
        <w:lang w:val="ru-RU" w:eastAsia="ru-RU" w:bidi="ru-RU"/>
      </w:rPr>
    </w:lvl>
    <w:lvl w:ilvl="5" w:tplc="324260B0">
      <w:numFmt w:val="bullet"/>
      <w:lvlText w:val="•"/>
      <w:lvlJc w:val="left"/>
      <w:pPr>
        <w:ind w:left="580" w:hanging="363"/>
      </w:pPr>
      <w:rPr>
        <w:rFonts w:hint="default"/>
        <w:lang w:val="ru-RU" w:eastAsia="ru-RU" w:bidi="ru-RU"/>
      </w:rPr>
    </w:lvl>
    <w:lvl w:ilvl="6" w:tplc="A8ECF202">
      <w:numFmt w:val="bullet"/>
      <w:lvlText w:val="•"/>
      <w:lvlJc w:val="left"/>
      <w:pPr>
        <w:ind w:left="600" w:hanging="363"/>
      </w:pPr>
      <w:rPr>
        <w:rFonts w:hint="default"/>
        <w:lang w:val="ru-RU" w:eastAsia="ru-RU" w:bidi="ru-RU"/>
      </w:rPr>
    </w:lvl>
    <w:lvl w:ilvl="7" w:tplc="C46CDF72">
      <w:numFmt w:val="bullet"/>
      <w:lvlText w:val="•"/>
      <w:lvlJc w:val="left"/>
      <w:pPr>
        <w:ind w:left="620" w:hanging="363"/>
      </w:pPr>
      <w:rPr>
        <w:rFonts w:hint="default"/>
        <w:lang w:val="ru-RU" w:eastAsia="ru-RU" w:bidi="ru-RU"/>
      </w:rPr>
    </w:lvl>
    <w:lvl w:ilvl="8" w:tplc="D8BC2118">
      <w:numFmt w:val="bullet"/>
      <w:lvlText w:val="•"/>
      <w:lvlJc w:val="left"/>
      <w:pPr>
        <w:ind w:left="640" w:hanging="363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8"/>
  </w:num>
  <w:num w:numId="5">
    <w:abstractNumId w:val="3"/>
  </w:num>
  <w:num w:numId="6">
    <w:abstractNumId w:val="4"/>
  </w:num>
  <w:num w:numId="7">
    <w:abstractNumId w:val="1"/>
  </w:num>
  <w:num w:numId="8">
    <w:abstractNumId w:val="12"/>
  </w:num>
  <w:num w:numId="9">
    <w:abstractNumId w:val="0"/>
  </w:num>
  <w:num w:numId="10">
    <w:abstractNumId w:val="7"/>
  </w:num>
  <w:num w:numId="11">
    <w:abstractNumId w:val="2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4A60"/>
    <w:rsid w:val="000300CE"/>
    <w:rsid w:val="00081B2A"/>
    <w:rsid w:val="00084AE7"/>
    <w:rsid w:val="000B061C"/>
    <w:rsid w:val="00110D52"/>
    <w:rsid w:val="001A6A29"/>
    <w:rsid w:val="001D40CD"/>
    <w:rsid w:val="001E5DB2"/>
    <w:rsid w:val="00203E60"/>
    <w:rsid w:val="00235562"/>
    <w:rsid w:val="00241074"/>
    <w:rsid w:val="00291C24"/>
    <w:rsid w:val="002B6C5C"/>
    <w:rsid w:val="003640E5"/>
    <w:rsid w:val="00375043"/>
    <w:rsid w:val="00377F41"/>
    <w:rsid w:val="003A6738"/>
    <w:rsid w:val="003D46A5"/>
    <w:rsid w:val="004749BC"/>
    <w:rsid w:val="004C4A60"/>
    <w:rsid w:val="004D10DA"/>
    <w:rsid w:val="004E7FBC"/>
    <w:rsid w:val="00511332"/>
    <w:rsid w:val="00513130"/>
    <w:rsid w:val="0053368C"/>
    <w:rsid w:val="00571C7D"/>
    <w:rsid w:val="005F09D6"/>
    <w:rsid w:val="006271F2"/>
    <w:rsid w:val="00633941"/>
    <w:rsid w:val="00670CD2"/>
    <w:rsid w:val="00672C6E"/>
    <w:rsid w:val="0068546D"/>
    <w:rsid w:val="006862B2"/>
    <w:rsid w:val="006D5756"/>
    <w:rsid w:val="006E0EA6"/>
    <w:rsid w:val="00745516"/>
    <w:rsid w:val="00817F09"/>
    <w:rsid w:val="00831B09"/>
    <w:rsid w:val="0086358B"/>
    <w:rsid w:val="008C2A8A"/>
    <w:rsid w:val="008E66E5"/>
    <w:rsid w:val="00921169"/>
    <w:rsid w:val="0098068B"/>
    <w:rsid w:val="00987116"/>
    <w:rsid w:val="009E6E69"/>
    <w:rsid w:val="00A021DF"/>
    <w:rsid w:val="00A647DC"/>
    <w:rsid w:val="00AD3418"/>
    <w:rsid w:val="00B2466E"/>
    <w:rsid w:val="00B539EC"/>
    <w:rsid w:val="00BC2303"/>
    <w:rsid w:val="00C03100"/>
    <w:rsid w:val="00C63F9D"/>
    <w:rsid w:val="00C92C01"/>
    <w:rsid w:val="00CC3F6E"/>
    <w:rsid w:val="00D00AA8"/>
    <w:rsid w:val="00DA1D0A"/>
    <w:rsid w:val="00DA209E"/>
    <w:rsid w:val="00DC06F4"/>
    <w:rsid w:val="00E02864"/>
    <w:rsid w:val="00E45C36"/>
    <w:rsid w:val="00E47FC4"/>
    <w:rsid w:val="00E73DDF"/>
    <w:rsid w:val="00E8212E"/>
    <w:rsid w:val="00EE1769"/>
    <w:rsid w:val="00FC4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A60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8E66E5"/>
    <w:rPr>
      <w:color w:val="0000FF"/>
      <w:u w:val="single"/>
    </w:rPr>
  </w:style>
  <w:style w:type="paragraph" w:styleId="a6">
    <w:name w:val="List Paragraph"/>
    <w:basedOn w:val="a"/>
    <w:uiPriority w:val="1"/>
    <w:qFormat/>
    <w:rsid w:val="00745516"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8C2A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8C2A8A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Heading1">
    <w:name w:val="Heading 1"/>
    <w:basedOn w:val="a"/>
    <w:uiPriority w:val="1"/>
    <w:qFormat/>
    <w:rsid w:val="008C2A8A"/>
    <w:pPr>
      <w:widowControl w:val="0"/>
      <w:autoSpaceDE w:val="0"/>
      <w:autoSpaceDN w:val="0"/>
      <w:spacing w:after="0" w:line="240" w:lineRule="auto"/>
      <w:ind w:left="459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customStyle="1" w:styleId="Heading2">
    <w:name w:val="Heading 2"/>
    <w:basedOn w:val="a"/>
    <w:uiPriority w:val="1"/>
    <w:qFormat/>
    <w:rsid w:val="008C2A8A"/>
    <w:pPr>
      <w:widowControl w:val="0"/>
      <w:autoSpaceDE w:val="0"/>
      <w:autoSpaceDN w:val="0"/>
      <w:spacing w:after="0" w:line="240" w:lineRule="auto"/>
      <w:ind w:left="894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8C2A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8C2A8A"/>
    <w:rPr>
      <w:rFonts w:ascii="Times New Roman" w:eastAsia="Times New Roman" w:hAnsi="Times New Roman" w:cs="Times New Roman"/>
      <w:lang w:bidi="ru-RU"/>
    </w:rPr>
  </w:style>
  <w:style w:type="paragraph" w:styleId="aa">
    <w:name w:val="header"/>
    <w:basedOn w:val="a"/>
    <w:link w:val="a9"/>
    <w:uiPriority w:val="99"/>
    <w:semiHidden/>
    <w:unhideWhenUsed/>
    <w:rsid w:val="008C2A8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8C2A8A"/>
    <w:rPr>
      <w:rFonts w:ascii="Times New Roman" w:eastAsia="Times New Roman" w:hAnsi="Times New Roman" w:cs="Times New Roman"/>
      <w:lang w:bidi="ru-RU"/>
    </w:rPr>
  </w:style>
  <w:style w:type="paragraph" w:styleId="ac">
    <w:name w:val="footer"/>
    <w:basedOn w:val="a"/>
    <w:link w:val="ab"/>
    <w:uiPriority w:val="99"/>
    <w:semiHidden/>
    <w:unhideWhenUsed/>
    <w:rsid w:val="008C2A8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3">
    <w:name w:val="Основной текст (3)_"/>
    <w:link w:val="30"/>
    <w:rsid w:val="008C2A8A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C2A8A"/>
    <w:pPr>
      <w:widowControl w:val="0"/>
      <w:shd w:val="clear" w:color="auto" w:fill="FFFFFF"/>
      <w:spacing w:before="840" w:after="840" w:line="0" w:lineRule="atLeast"/>
      <w:jc w:val="both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wmf"/><Relationship Id="rId299" Type="http://schemas.openxmlformats.org/officeDocument/2006/relationships/image" Target="media/image288.wmf"/><Relationship Id="rId21" Type="http://schemas.openxmlformats.org/officeDocument/2006/relationships/image" Target="media/image13.wmf"/><Relationship Id="rId63" Type="http://schemas.openxmlformats.org/officeDocument/2006/relationships/image" Target="media/image55.wmf"/><Relationship Id="rId159" Type="http://schemas.openxmlformats.org/officeDocument/2006/relationships/image" Target="media/image149.wmf"/><Relationship Id="rId324" Type="http://schemas.openxmlformats.org/officeDocument/2006/relationships/image" Target="media/image313.wmf"/><Relationship Id="rId366" Type="http://schemas.openxmlformats.org/officeDocument/2006/relationships/image" Target="media/image355.wmf"/><Relationship Id="rId170" Type="http://schemas.openxmlformats.org/officeDocument/2006/relationships/image" Target="media/image160.wmf"/><Relationship Id="rId226" Type="http://schemas.openxmlformats.org/officeDocument/2006/relationships/image" Target="media/image216.wmf"/><Relationship Id="rId433" Type="http://schemas.openxmlformats.org/officeDocument/2006/relationships/image" Target="media/image418.wmf"/><Relationship Id="rId268" Type="http://schemas.openxmlformats.org/officeDocument/2006/relationships/image" Target="media/image257.wmf"/><Relationship Id="rId32" Type="http://schemas.openxmlformats.org/officeDocument/2006/relationships/image" Target="media/image24.wmf"/><Relationship Id="rId74" Type="http://schemas.openxmlformats.org/officeDocument/2006/relationships/image" Target="media/image66.wmf"/><Relationship Id="rId128" Type="http://schemas.openxmlformats.org/officeDocument/2006/relationships/image" Target="media/image118.wmf"/><Relationship Id="rId335" Type="http://schemas.openxmlformats.org/officeDocument/2006/relationships/image" Target="media/image324.wmf"/><Relationship Id="rId377" Type="http://schemas.openxmlformats.org/officeDocument/2006/relationships/image" Target="media/image366.wmf"/><Relationship Id="rId5" Type="http://schemas.openxmlformats.org/officeDocument/2006/relationships/webSettings" Target="webSettings.xml"/><Relationship Id="rId181" Type="http://schemas.openxmlformats.org/officeDocument/2006/relationships/image" Target="media/image171.wmf"/><Relationship Id="rId237" Type="http://schemas.openxmlformats.org/officeDocument/2006/relationships/image" Target="media/image227.wmf"/><Relationship Id="rId402" Type="http://schemas.openxmlformats.org/officeDocument/2006/relationships/image" Target="media/image390.wmf"/><Relationship Id="rId279" Type="http://schemas.openxmlformats.org/officeDocument/2006/relationships/image" Target="media/image268.wmf"/><Relationship Id="rId444" Type="http://schemas.openxmlformats.org/officeDocument/2006/relationships/hyperlink" Target="consultantplus://offline/ref=89D48CF2849751E661E8C5D5B376172CCA03F7374D4F9F30BB97193A1E9866FC6956408958AB6B06IDg6O" TargetMode="External"/><Relationship Id="rId43" Type="http://schemas.openxmlformats.org/officeDocument/2006/relationships/image" Target="media/image35.wmf"/><Relationship Id="rId139" Type="http://schemas.openxmlformats.org/officeDocument/2006/relationships/image" Target="media/image129.wmf"/><Relationship Id="rId290" Type="http://schemas.openxmlformats.org/officeDocument/2006/relationships/image" Target="media/image279.wmf"/><Relationship Id="rId304" Type="http://schemas.openxmlformats.org/officeDocument/2006/relationships/image" Target="media/image293.wmf"/><Relationship Id="rId346" Type="http://schemas.openxmlformats.org/officeDocument/2006/relationships/image" Target="media/image335.wmf"/><Relationship Id="rId388" Type="http://schemas.openxmlformats.org/officeDocument/2006/relationships/image" Target="media/image376.wmf"/><Relationship Id="rId85" Type="http://schemas.openxmlformats.org/officeDocument/2006/relationships/image" Target="media/image77.wmf"/><Relationship Id="rId150" Type="http://schemas.openxmlformats.org/officeDocument/2006/relationships/image" Target="media/image140.wmf"/><Relationship Id="rId192" Type="http://schemas.openxmlformats.org/officeDocument/2006/relationships/image" Target="media/image182.wmf"/><Relationship Id="rId206" Type="http://schemas.openxmlformats.org/officeDocument/2006/relationships/image" Target="media/image196.wmf"/><Relationship Id="rId413" Type="http://schemas.openxmlformats.org/officeDocument/2006/relationships/image" Target="media/image401.wmf"/><Relationship Id="rId248" Type="http://schemas.openxmlformats.org/officeDocument/2006/relationships/image" Target="media/image238.wmf"/><Relationship Id="rId12" Type="http://schemas.openxmlformats.org/officeDocument/2006/relationships/image" Target="media/image4.wmf"/><Relationship Id="rId108" Type="http://schemas.openxmlformats.org/officeDocument/2006/relationships/image" Target="media/image98.wmf"/><Relationship Id="rId315" Type="http://schemas.openxmlformats.org/officeDocument/2006/relationships/image" Target="media/image304.wmf"/><Relationship Id="rId357" Type="http://schemas.openxmlformats.org/officeDocument/2006/relationships/image" Target="media/image346.wmf"/><Relationship Id="rId54" Type="http://schemas.openxmlformats.org/officeDocument/2006/relationships/image" Target="media/image46.wmf"/><Relationship Id="rId75" Type="http://schemas.openxmlformats.org/officeDocument/2006/relationships/image" Target="media/image67.wmf"/><Relationship Id="rId96" Type="http://schemas.openxmlformats.org/officeDocument/2006/relationships/image" Target="media/image88.wmf"/><Relationship Id="rId140" Type="http://schemas.openxmlformats.org/officeDocument/2006/relationships/image" Target="media/image130.wmf"/><Relationship Id="rId161" Type="http://schemas.openxmlformats.org/officeDocument/2006/relationships/image" Target="media/image151.wmf"/><Relationship Id="rId182" Type="http://schemas.openxmlformats.org/officeDocument/2006/relationships/image" Target="media/image172.wmf"/><Relationship Id="rId217" Type="http://schemas.openxmlformats.org/officeDocument/2006/relationships/image" Target="media/image207.wmf"/><Relationship Id="rId378" Type="http://schemas.openxmlformats.org/officeDocument/2006/relationships/hyperlink" Target="consultantplus://offline/ref=89D48CF2849751E661E8C5D5B376172CCA02F23B434A9F30BB97193A1E9866FC6956408958AB690FIDg9O" TargetMode="External"/><Relationship Id="rId399" Type="http://schemas.openxmlformats.org/officeDocument/2006/relationships/image" Target="media/image387.wmf"/><Relationship Id="rId403" Type="http://schemas.openxmlformats.org/officeDocument/2006/relationships/image" Target="media/image391.wmf"/><Relationship Id="rId6" Type="http://schemas.openxmlformats.org/officeDocument/2006/relationships/image" Target="media/image1.jpeg"/><Relationship Id="rId238" Type="http://schemas.openxmlformats.org/officeDocument/2006/relationships/image" Target="media/image228.wmf"/><Relationship Id="rId259" Type="http://schemas.openxmlformats.org/officeDocument/2006/relationships/image" Target="media/image249.wmf"/><Relationship Id="rId424" Type="http://schemas.openxmlformats.org/officeDocument/2006/relationships/image" Target="media/image410.wmf"/><Relationship Id="rId445" Type="http://schemas.openxmlformats.org/officeDocument/2006/relationships/image" Target="media/image427.jpeg"/><Relationship Id="rId23" Type="http://schemas.openxmlformats.org/officeDocument/2006/relationships/image" Target="media/image15.wmf"/><Relationship Id="rId119" Type="http://schemas.openxmlformats.org/officeDocument/2006/relationships/image" Target="media/image109.wmf"/><Relationship Id="rId270" Type="http://schemas.openxmlformats.org/officeDocument/2006/relationships/image" Target="media/image259.wmf"/><Relationship Id="rId291" Type="http://schemas.openxmlformats.org/officeDocument/2006/relationships/image" Target="media/image280.wmf"/><Relationship Id="rId305" Type="http://schemas.openxmlformats.org/officeDocument/2006/relationships/image" Target="media/image294.wmf"/><Relationship Id="rId326" Type="http://schemas.openxmlformats.org/officeDocument/2006/relationships/image" Target="media/image315.wmf"/><Relationship Id="rId347" Type="http://schemas.openxmlformats.org/officeDocument/2006/relationships/image" Target="media/image336.wmf"/><Relationship Id="rId44" Type="http://schemas.openxmlformats.org/officeDocument/2006/relationships/image" Target="media/image36.wmf"/><Relationship Id="rId65" Type="http://schemas.openxmlformats.org/officeDocument/2006/relationships/image" Target="media/image57.wmf"/><Relationship Id="rId86" Type="http://schemas.openxmlformats.org/officeDocument/2006/relationships/image" Target="media/image78.wmf"/><Relationship Id="rId130" Type="http://schemas.openxmlformats.org/officeDocument/2006/relationships/image" Target="media/image120.wmf"/><Relationship Id="rId151" Type="http://schemas.openxmlformats.org/officeDocument/2006/relationships/image" Target="media/image141.wmf"/><Relationship Id="rId368" Type="http://schemas.openxmlformats.org/officeDocument/2006/relationships/image" Target="media/image357.wmf"/><Relationship Id="rId389" Type="http://schemas.openxmlformats.org/officeDocument/2006/relationships/image" Target="media/image377.wmf"/><Relationship Id="rId172" Type="http://schemas.openxmlformats.org/officeDocument/2006/relationships/image" Target="media/image162.wmf"/><Relationship Id="rId193" Type="http://schemas.openxmlformats.org/officeDocument/2006/relationships/image" Target="media/image183.wmf"/><Relationship Id="rId207" Type="http://schemas.openxmlformats.org/officeDocument/2006/relationships/image" Target="media/image197.wmf"/><Relationship Id="rId228" Type="http://schemas.openxmlformats.org/officeDocument/2006/relationships/image" Target="media/image218.wmf"/><Relationship Id="rId249" Type="http://schemas.openxmlformats.org/officeDocument/2006/relationships/image" Target="media/image239.wmf"/><Relationship Id="rId414" Type="http://schemas.openxmlformats.org/officeDocument/2006/relationships/image" Target="media/image402.wmf"/><Relationship Id="rId435" Type="http://schemas.openxmlformats.org/officeDocument/2006/relationships/image" Target="media/image420.wmf"/><Relationship Id="rId13" Type="http://schemas.openxmlformats.org/officeDocument/2006/relationships/image" Target="media/image5.wmf"/><Relationship Id="rId109" Type="http://schemas.openxmlformats.org/officeDocument/2006/relationships/image" Target="media/image99.wmf"/><Relationship Id="rId260" Type="http://schemas.openxmlformats.org/officeDocument/2006/relationships/image" Target="media/image250.wmf"/><Relationship Id="rId281" Type="http://schemas.openxmlformats.org/officeDocument/2006/relationships/image" Target="media/image270.wmf"/><Relationship Id="rId316" Type="http://schemas.openxmlformats.org/officeDocument/2006/relationships/image" Target="media/image305.wmf"/><Relationship Id="rId337" Type="http://schemas.openxmlformats.org/officeDocument/2006/relationships/image" Target="media/image326.wmf"/><Relationship Id="rId34" Type="http://schemas.openxmlformats.org/officeDocument/2006/relationships/image" Target="media/image26.wmf"/><Relationship Id="rId55" Type="http://schemas.openxmlformats.org/officeDocument/2006/relationships/image" Target="media/image47.wmf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20" Type="http://schemas.openxmlformats.org/officeDocument/2006/relationships/image" Target="media/image110.wmf"/><Relationship Id="rId141" Type="http://schemas.openxmlformats.org/officeDocument/2006/relationships/image" Target="media/image131.wmf"/><Relationship Id="rId358" Type="http://schemas.openxmlformats.org/officeDocument/2006/relationships/image" Target="media/image347.wmf"/><Relationship Id="rId379" Type="http://schemas.openxmlformats.org/officeDocument/2006/relationships/image" Target="media/image367.wmf"/><Relationship Id="rId7" Type="http://schemas.openxmlformats.org/officeDocument/2006/relationships/hyperlink" Target="consultantplus://offline/ref%3DDEDFDD33CABDFD18FE775D027F54C3AB326EEE98D7AA426C84EBC31D9AAC490EEE64416991F90099K7D3F" TargetMode="External"/><Relationship Id="rId162" Type="http://schemas.openxmlformats.org/officeDocument/2006/relationships/image" Target="media/image152.wmf"/><Relationship Id="rId183" Type="http://schemas.openxmlformats.org/officeDocument/2006/relationships/image" Target="media/image173.wmf"/><Relationship Id="rId218" Type="http://schemas.openxmlformats.org/officeDocument/2006/relationships/image" Target="media/image208.wmf"/><Relationship Id="rId239" Type="http://schemas.openxmlformats.org/officeDocument/2006/relationships/image" Target="media/image229.wmf"/><Relationship Id="rId390" Type="http://schemas.openxmlformats.org/officeDocument/2006/relationships/image" Target="media/image378.wmf"/><Relationship Id="rId404" Type="http://schemas.openxmlformats.org/officeDocument/2006/relationships/image" Target="media/image392.wmf"/><Relationship Id="rId425" Type="http://schemas.openxmlformats.org/officeDocument/2006/relationships/image" Target="media/image411.wmf"/><Relationship Id="rId446" Type="http://schemas.openxmlformats.org/officeDocument/2006/relationships/image" Target="media/image428.jpeg"/><Relationship Id="rId250" Type="http://schemas.openxmlformats.org/officeDocument/2006/relationships/image" Target="media/image240.wmf"/><Relationship Id="rId271" Type="http://schemas.openxmlformats.org/officeDocument/2006/relationships/image" Target="media/image260.wmf"/><Relationship Id="rId292" Type="http://schemas.openxmlformats.org/officeDocument/2006/relationships/image" Target="media/image281.wmf"/><Relationship Id="rId306" Type="http://schemas.openxmlformats.org/officeDocument/2006/relationships/image" Target="media/image295.wmf"/><Relationship Id="rId24" Type="http://schemas.openxmlformats.org/officeDocument/2006/relationships/image" Target="media/image16.wmf"/><Relationship Id="rId45" Type="http://schemas.openxmlformats.org/officeDocument/2006/relationships/image" Target="media/image37.wmf"/><Relationship Id="rId66" Type="http://schemas.openxmlformats.org/officeDocument/2006/relationships/image" Target="media/image58.wmf"/><Relationship Id="rId87" Type="http://schemas.openxmlformats.org/officeDocument/2006/relationships/image" Target="media/image79.wmf"/><Relationship Id="rId110" Type="http://schemas.openxmlformats.org/officeDocument/2006/relationships/image" Target="media/image100.wmf"/><Relationship Id="rId131" Type="http://schemas.openxmlformats.org/officeDocument/2006/relationships/image" Target="media/image121.wmf"/><Relationship Id="rId327" Type="http://schemas.openxmlformats.org/officeDocument/2006/relationships/image" Target="media/image316.wmf"/><Relationship Id="rId348" Type="http://schemas.openxmlformats.org/officeDocument/2006/relationships/image" Target="media/image337.wmf"/><Relationship Id="rId369" Type="http://schemas.openxmlformats.org/officeDocument/2006/relationships/image" Target="media/image358.wmf"/><Relationship Id="rId152" Type="http://schemas.openxmlformats.org/officeDocument/2006/relationships/image" Target="media/image142.wmf"/><Relationship Id="rId173" Type="http://schemas.openxmlformats.org/officeDocument/2006/relationships/image" Target="media/image163.wmf"/><Relationship Id="rId194" Type="http://schemas.openxmlformats.org/officeDocument/2006/relationships/image" Target="media/image184.wmf"/><Relationship Id="rId208" Type="http://schemas.openxmlformats.org/officeDocument/2006/relationships/image" Target="media/image198.wmf"/><Relationship Id="rId229" Type="http://schemas.openxmlformats.org/officeDocument/2006/relationships/image" Target="media/image219.wmf"/><Relationship Id="rId380" Type="http://schemas.openxmlformats.org/officeDocument/2006/relationships/image" Target="media/image368.wmf"/><Relationship Id="rId415" Type="http://schemas.openxmlformats.org/officeDocument/2006/relationships/image" Target="media/image403.wmf"/><Relationship Id="rId436" Type="http://schemas.openxmlformats.org/officeDocument/2006/relationships/image" Target="media/image421.wmf"/><Relationship Id="rId240" Type="http://schemas.openxmlformats.org/officeDocument/2006/relationships/image" Target="media/image230.wmf"/><Relationship Id="rId261" Type="http://schemas.openxmlformats.org/officeDocument/2006/relationships/image" Target="media/image251.wmf"/><Relationship Id="rId14" Type="http://schemas.openxmlformats.org/officeDocument/2006/relationships/image" Target="media/image6.wmf"/><Relationship Id="rId35" Type="http://schemas.openxmlformats.org/officeDocument/2006/relationships/image" Target="media/image27.wmf"/><Relationship Id="rId56" Type="http://schemas.openxmlformats.org/officeDocument/2006/relationships/image" Target="media/image48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282" Type="http://schemas.openxmlformats.org/officeDocument/2006/relationships/image" Target="media/image271.wmf"/><Relationship Id="rId317" Type="http://schemas.openxmlformats.org/officeDocument/2006/relationships/image" Target="media/image306.wmf"/><Relationship Id="rId338" Type="http://schemas.openxmlformats.org/officeDocument/2006/relationships/image" Target="media/image327.wmf"/><Relationship Id="rId359" Type="http://schemas.openxmlformats.org/officeDocument/2006/relationships/image" Target="media/image348.wmf"/><Relationship Id="rId8" Type="http://schemas.openxmlformats.org/officeDocument/2006/relationships/hyperlink" Target="consultantplus://offline/ref%3DDEDFDD33CABDFD18FE775D027F54C3AB326EEE98D7AA426C84EBC31D9AAC490EEE64416991F90390K7D7F" TargetMode="External"/><Relationship Id="rId98" Type="http://schemas.openxmlformats.org/officeDocument/2006/relationships/image" Target="media/image90.wmf"/><Relationship Id="rId121" Type="http://schemas.openxmlformats.org/officeDocument/2006/relationships/image" Target="media/image111.wmf"/><Relationship Id="rId142" Type="http://schemas.openxmlformats.org/officeDocument/2006/relationships/image" Target="media/image132.wmf"/><Relationship Id="rId163" Type="http://schemas.openxmlformats.org/officeDocument/2006/relationships/image" Target="media/image153.wmf"/><Relationship Id="rId184" Type="http://schemas.openxmlformats.org/officeDocument/2006/relationships/image" Target="media/image174.wmf"/><Relationship Id="rId219" Type="http://schemas.openxmlformats.org/officeDocument/2006/relationships/image" Target="media/image209.wmf"/><Relationship Id="rId370" Type="http://schemas.openxmlformats.org/officeDocument/2006/relationships/image" Target="media/image359.wmf"/><Relationship Id="rId391" Type="http://schemas.openxmlformats.org/officeDocument/2006/relationships/image" Target="media/image379.wmf"/><Relationship Id="rId405" Type="http://schemas.openxmlformats.org/officeDocument/2006/relationships/image" Target="media/image393.wmf"/><Relationship Id="rId426" Type="http://schemas.openxmlformats.org/officeDocument/2006/relationships/image" Target="media/image412.wmf"/><Relationship Id="rId447" Type="http://schemas.openxmlformats.org/officeDocument/2006/relationships/image" Target="media/image429.jpeg"/><Relationship Id="rId230" Type="http://schemas.openxmlformats.org/officeDocument/2006/relationships/image" Target="media/image220.wmf"/><Relationship Id="rId251" Type="http://schemas.openxmlformats.org/officeDocument/2006/relationships/image" Target="media/image241.wmf"/><Relationship Id="rId25" Type="http://schemas.openxmlformats.org/officeDocument/2006/relationships/image" Target="media/image17.wmf"/><Relationship Id="rId46" Type="http://schemas.openxmlformats.org/officeDocument/2006/relationships/image" Target="media/image38.wmf"/><Relationship Id="rId67" Type="http://schemas.openxmlformats.org/officeDocument/2006/relationships/image" Target="media/image59.wmf"/><Relationship Id="rId272" Type="http://schemas.openxmlformats.org/officeDocument/2006/relationships/image" Target="media/image261.wmf"/><Relationship Id="rId293" Type="http://schemas.openxmlformats.org/officeDocument/2006/relationships/image" Target="media/image282.wmf"/><Relationship Id="rId307" Type="http://schemas.openxmlformats.org/officeDocument/2006/relationships/image" Target="media/image296.wmf"/><Relationship Id="rId328" Type="http://schemas.openxmlformats.org/officeDocument/2006/relationships/image" Target="media/image317.wmf"/><Relationship Id="rId349" Type="http://schemas.openxmlformats.org/officeDocument/2006/relationships/image" Target="media/image338.wmf"/><Relationship Id="rId88" Type="http://schemas.openxmlformats.org/officeDocument/2006/relationships/image" Target="media/image80.wmf"/><Relationship Id="rId111" Type="http://schemas.openxmlformats.org/officeDocument/2006/relationships/image" Target="media/image101.wmf"/><Relationship Id="rId132" Type="http://schemas.openxmlformats.org/officeDocument/2006/relationships/image" Target="media/image122.wmf"/><Relationship Id="rId153" Type="http://schemas.openxmlformats.org/officeDocument/2006/relationships/image" Target="media/image143.wmf"/><Relationship Id="rId174" Type="http://schemas.openxmlformats.org/officeDocument/2006/relationships/image" Target="media/image164.wmf"/><Relationship Id="rId195" Type="http://schemas.openxmlformats.org/officeDocument/2006/relationships/image" Target="media/image185.wmf"/><Relationship Id="rId209" Type="http://schemas.openxmlformats.org/officeDocument/2006/relationships/image" Target="media/image199.wmf"/><Relationship Id="rId360" Type="http://schemas.openxmlformats.org/officeDocument/2006/relationships/image" Target="media/image349.wmf"/><Relationship Id="rId381" Type="http://schemas.openxmlformats.org/officeDocument/2006/relationships/image" Target="media/image369.wmf"/><Relationship Id="rId416" Type="http://schemas.openxmlformats.org/officeDocument/2006/relationships/image" Target="media/image404.wmf"/><Relationship Id="rId220" Type="http://schemas.openxmlformats.org/officeDocument/2006/relationships/image" Target="media/image210.wmf"/><Relationship Id="rId241" Type="http://schemas.openxmlformats.org/officeDocument/2006/relationships/image" Target="media/image231.wmf"/><Relationship Id="rId437" Type="http://schemas.openxmlformats.org/officeDocument/2006/relationships/image" Target="media/image422.wmf"/><Relationship Id="rId15" Type="http://schemas.openxmlformats.org/officeDocument/2006/relationships/image" Target="media/image7.wmf"/><Relationship Id="rId36" Type="http://schemas.openxmlformats.org/officeDocument/2006/relationships/image" Target="media/image28.wmf"/><Relationship Id="rId57" Type="http://schemas.openxmlformats.org/officeDocument/2006/relationships/image" Target="media/image49.wmf"/><Relationship Id="rId262" Type="http://schemas.openxmlformats.org/officeDocument/2006/relationships/image" Target="media/image252.wmf"/><Relationship Id="rId283" Type="http://schemas.openxmlformats.org/officeDocument/2006/relationships/image" Target="media/image272.wmf"/><Relationship Id="rId318" Type="http://schemas.openxmlformats.org/officeDocument/2006/relationships/image" Target="media/image307.wmf"/><Relationship Id="rId339" Type="http://schemas.openxmlformats.org/officeDocument/2006/relationships/image" Target="media/image328.wmf"/><Relationship Id="rId78" Type="http://schemas.openxmlformats.org/officeDocument/2006/relationships/image" Target="media/image70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122" Type="http://schemas.openxmlformats.org/officeDocument/2006/relationships/image" Target="media/image112.wmf"/><Relationship Id="rId143" Type="http://schemas.openxmlformats.org/officeDocument/2006/relationships/image" Target="media/image133.wmf"/><Relationship Id="rId164" Type="http://schemas.openxmlformats.org/officeDocument/2006/relationships/image" Target="media/image154.wmf"/><Relationship Id="rId185" Type="http://schemas.openxmlformats.org/officeDocument/2006/relationships/image" Target="media/image175.wmf"/><Relationship Id="rId350" Type="http://schemas.openxmlformats.org/officeDocument/2006/relationships/image" Target="media/image339.wmf"/><Relationship Id="rId371" Type="http://schemas.openxmlformats.org/officeDocument/2006/relationships/image" Target="media/image360.wmf"/><Relationship Id="rId406" Type="http://schemas.openxmlformats.org/officeDocument/2006/relationships/image" Target="media/image394.wmf"/><Relationship Id="rId9" Type="http://schemas.openxmlformats.org/officeDocument/2006/relationships/hyperlink" Target="consultantplus://offline/ref%3DDEDFDD33CABDFD18FE775D027F54C3AB326EEE98D7AA426C84EBC31D9AAC490EEE64416991F90390K7D3F" TargetMode="External"/><Relationship Id="rId210" Type="http://schemas.openxmlformats.org/officeDocument/2006/relationships/image" Target="media/image200.wmf"/><Relationship Id="rId392" Type="http://schemas.openxmlformats.org/officeDocument/2006/relationships/image" Target="media/image380.wmf"/><Relationship Id="rId427" Type="http://schemas.openxmlformats.org/officeDocument/2006/relationships/image" Target="media/image413.wmf"/><Relationship Id="rId448" Type="http://schemas.openxmlformats.org/officeDocument/2006/relationships/fontTable" Target="fontTable.xml"/><Relationship Id="rId26" Type="http://schemas.openxmlformats.org/officeDocument/2006/relationships/image" Target="media/image18.wmf"/><Relationship Id="rId231" Type="http://schemas.openxmlformats.org/officeDocument/2006/relationships/image" Target="media/image221.wmf"/><Relationship Id="rId252" Type="http://schemas.openxmlformats.org/officeDocument/2006/relationships/image" Target="media/image242.wmf"/><Relationship Id="rId273" Type="http://schemas.openxmlformats.org/officeDocument/2006/relationships/image" Target="media/image262.wmf"/><Relationship Id="rId294" Type="http://schemas.openxmlformats.org/officeDocument/2006/relationships/image" Target="media/image283.wmf"/><Relationship Id="rId308" Type="http://schemas.openxmlformats.org/officeDocument/2006/relationships/image" Target="media/image297.wmf"/><Relationship Id="rId329" Type="http://schemas.openxmlformats.org/officeDocument/2006/relationships/image" Target="media/image318.wmf"/><Relationship Id="rId47" Type="http://schemas.openxmlformats.org/officeDocument/2006/relationships/image" Target="media/image39.wmf"/><Relationship Id="rId68" Type="http://schemas.openxmlformats.org/officeDocument/2006/relationships/image" Target="media/image60.wmf"/><Relationship Id="rId89" Type="http://schemas.openxmlformats.org/officeDocument/2006/relationships/image" Target="media/image81.wmf"/><Relationship Id="rId112" Type="http://schemas.openxmlformats.org/officeDocument/2006/relationships/image" Target="media/image102.wmf"/><Relationship Id="rId133" Type="http://schemas.openxmlformats.org/officeDocument/2006/relationships/image" Target="media/image123.wmf"/><Relationship Id="rId154" Type="http://schemas.openxmlformats.org/officeDocument/2006/relationships/image" Target="media/image144.wmf"/><Relationship Id="rId175" Type="http://schemas.openxmlformats.org/officeDocument/2006/relationships/image" Target="media/image165.wmf"/><Relationship Id="rId340" Type="http://schemas.openxmlformats.org/officeDocument/2006/relationships/image" Target="media/image329.wmf"/><Relationship Id="rId361" Type="http://schemas.openxmlformats.org/officeDocument/2006/relationships/image" Target="media/image350.wmf"/><Relationship Id="rId196" Type="http://schemas.openxmlformats.org/officeDocument/2006/relationships/image" Target="media/image186.wmf"/><Relationship Id="rId200" Type="http://schemas.openxmlformats.org/officeDocument/2006/relationships/image" Target="media/image190.wmf"/><Relationship Id="rId382" Type="http://schemas.openxmlformats.org/officeDocument/2006/relationships/image" Target="media/image370.wmf"/><Relationship Id="rId417" Type="http://schemas.openxmlformats.org/officeDocument/2006/relationships/image" Target="media/image405.wmf"/><Relationship Id="rId438" Type="http://schemas.openxmlformats.org/officeDocument/2006/relationships/hyperlink" Target="consultantplus://offline/ref=89D48CF2849751E661E8C5D5B376172CCA03F7374D4F9F30BB97193A1E9866FC6956408958AB6B06IDg6O" TargetMode="External"/><Relationship Id="rId16" Type="http://schemas.openxmlformats.org/officeDocument/2006/relationships/image" Target="media/image8.wmf"/><Relationship Id="rId221" Type="http://schemas.openxmlformats.org/officeDocument/2006/relationships/image" Target="media/image211.wmf"/><Relationship Id="rId242" Type="http://schemas.openxmlformats.org/officeDocument/2006/relationships/image" Target="media/image232.wmf"/><Relationship Id="rId263" Type="http://schemas.openxmlformats.org/officeDocument/2006/relationships/hyperlink" Target="consultantplus://offline/ref=89D48CF2849751E661E8C5D5B376172CC300F43D4846C23AB3CE1538199739EB6E1F4C8858AB68I0g3O" TargetMode="External"/><Relationship Id="rId284" Type="http://schemas.openxmlformats.org/officeDocument/2006/relationships/image" Target="media/image273.wmf"/><Relationship Id="rId319" Type="http://schemas.openxmlformats.org/officeDocument/2006/relationships/image" Target="media/image308.wmf"/><Relationship Id="rId37" Type="http://schemas.openxmlformats.org/officeDocument/2006/relationships/image" Target="media/image29.wmf"/><Relationship Id="rId58" Type="http://schemas.openxmlformats.org/officeDocument/2006/relationships/image" Target="media/image50.wmf"/><Relationship Id="rId79" Type="http://schemas.openxmlformats.org/officeDocument/2006/relationships/image" Target="media/image71.wmf"/><Relationship Id="rId102" Type="http://schemas.openxmlformats.org/officeDocument/2006/relationships/hyperlink" Target="consultantplus://offline/ref=89D48CF2849751E661E8C5D5B376172CCA03FB364F459F30BB97193A1E9866FC6956408958AB680FIDg9O" TargetMode="External"/><Relationship Id="rId123" Type="http://schemas.openxmlformats.org/officeDocument/2006/relationships/image" Target="media/image113.wmf"/><Relationship Id="rId144" Type="http://schemas.openxmlformats.org/officeDocument/2006/relationships/image" Target="media/image134.wmf"/><Relationship Id="rId330" Type="http://schemas.openxmlformats.org/officeDocument/2006/relationships/image" Target="media/image319.wmf"/><Relationship Id="rId90" Type="http://schemas.openxmlformats.org/officeDocument/2006/relationships/image" Target="media/image82.wmf"/><Relationship Id="rId165" Type="http://schemas.openxmlformats.org/officeDocument/2006/relationships/image" Target="media/image155.wmf"/><Relationship Id="rId186" Type="http://schemas.openxmlformats.org/officeDocument/2006/relationships/image" Target="media/image176.wmf"/><Relationship Id="rId351" Type="http://schemas.openxmlformats.org/officeDocument/2006/relationships/image" Target="media/image340.wmf"/><Relationship Id="rId372" Type="http://schemas.openxmlformats.org/officeDocument/2006/relationships/image" Target="media/image361.wmf"/><Relationship Id="rId393" Type="http://schemas.openxmlformats.org/officeDocument/2006/relationships/image" Target="media/image381.wmf"/><Relationship Id="rId407" Type="http://schemas.openxmlformats.org/officeDocument/2006/relationships/image" Target="media/image395.wmf"/><Relationship Id="rId428" Type="http://schemas.openxmlformats.org/officeDocument/2006/relationships/image" Target="media/image414.wmf"/><Relationship Id="rId449" Type="http://schemas.openxmlformats.org/officeDocument/2006/relationships/theme" Target="theme/theme1.xml"/><Relationship Id="rId211" Type="http://schemas.openxmlformats.org/officeDocument/2006/relationships/image" Target="media/image201.wmf"/><Relationship Id="rId232" Type="http://schemas.openxmlformats.org/officeDocument/2006/relationships/image" Target="media/image222.wmf"/><Relationship Id="rId253" Type="http://schemas.openxmlformats.org/officeDocument/2006/relationships/image" Target="media/image243.wmf"/><Relationship Id="rId274" Type="http://schemas.openxmlformats.org/officeDocument/2006/relationships/image" Target="media/image263.wmf"/><Relationship Id="rId295" Type="http://schemas.openxmlformats.org/officeDocument/2006/relationships/image" Target="media/image284.wmf"/><Relationship Id="rId309" Type="http://schemas.openxmlformats.org/officeDocument/2006/relationships/image" Target="media/image298.wmf"/><Relationship Id="rId27" Type="http://schemas.openxmlformats.org/officeDocument/2006/relationships/image" Target="media/image19.wmf"/><Relationship Id="rId48" Type="http://schemas.openxmlformats.org/officeDocument/2006/relationships/image" Target="media/image40.wmf"/><Relationship Id="rId69" Type="http://schemas.openxmlformats.org/officeDocument/2006/relationships/image" Target="media/image61.wmf"/><Relationship Id="rId113" Type="http://schemas.openxmlformats.org/officeDocument/2006/relationships/image" Target="media/image103.wmf"/><Relationship Id="rId134" Type="http://schemas.openxmlformats.org/officeDocument/2006/relationships/image" Target="media/image124.wmf"/><Relationship Id="rId320" Type="http://schemas.openxmlformats.org/officeDocument/2006/relationships/image" Target="media/image309.wmf"/><Relationship Id="rId80" Type="http://schemas.openxmlformats.org/officeDocument/2006/relationships/image" Target="media/image72.wmf"/><Relationship Id="rId155" Type="http://schemas.openxmlformats.org/officeDocument/2006/relationships/image" Target="media/image145.wmf"/><Relationship Id="rId176" Type="http://schemas.openxmlformats.org/officeDocument/2006/relationships/image" Target="media/image166.wmf"/><Relationship Id="rId197" Type="http://schemas.openxmlformats.org/officeDocument/2006/relationships/image" Target="media/image187.wmf"/><Relationship Id="rId341" Type="http://schemas.openxmlformats.org/officeDocument/2006/relationships/image" Target="media/image330.wmf"/><Relationship Id="rId362" Type="http://schemas.openxmlformats.org/officeDocument/2006/relationships/image" Target="media/image351.wmf"/><Relationship Id="rId383" Type="http://schemas.openxmlformats.org/officeDocument/2006/relationships/image" Target="media/image371.wmf"/><Relationship Id="rId418" Type="http://schemas.openxmlformats.org/officeDocument/2006/relationships/image" Target="media/image406.wmf"/><Relationship Id="rId439" Type="http://schemas.openxmlformats.org/officeDocument/2006/relationships/hyperlink" Target="consultantplus://offline/ref=89D48CF2849751E661E8C5D5B376172CCA03F7374D4F9F30BB97193A1E9866FC6956408958AB6B06IDg6O" TargetMode="External"/><Relationship Id="rId201" Type="http://schemas.openxmlformats.org/officeDocument/2006/relationships/image" Target="media/image191.wmf"/><Relationship Id="rId222" Type="http://schemas.openxmlformats.org/officeDocument/2006/relationships/image" Target="media/image212.wmf"/><Relationship Id="rId243" Type="http://schemas.openxmlformats.org/officeDocument/2006/relationships/image" Target="media/image233.wmf"/><Relationship Id="rId264" Type="http://schemas.openxmlformats.org/officeDocument/2006/relationships/image" Target="media/image253.wmf"/><Relationship Id="rId285" Type="http://schemas.openxmlformats.org/officeDocument/2006/relationships/image" Target="media/image274.wmf"/><Relationship Id="rId17" Type="http://schemas.openxmlformats.org/officeDocument/2006/relationships/image" Target="media/image9.wmf"/><Relationship Id="rId38" Type="http://schemas.openxmlformats.org/officeDocument/2006/relationships/image" Target="media/image30.wmf"/><Relationship Id="rId59" Type="http://schemas.openxmlformats.org/officeDocument/2006/relationships/image" Target="media/image51.wmf"/><Relationship Id="rId103" Type="http://schemas.openxmlformats.org/officeDocument/2006/relationships/hyperlink" Target="consultantplus://offline/ref=89D48CF2849751E661E8C5D5B376172CCA03FB364F459F30BB97193A1E9866FC6956408958AB6B07IDgBO" TargetMode="External"/><Relationship Id="rId124" Type="http://schemas.openxmlformats.org/officeDocument/2006/relationships/image" Target="media/image114.wmf"/><Relationship Id="rId310" Type="http://schemas.openxmlformats.org/officeDocument/2006/relationships/image" Target="media/image299.wmf"/><Relationship Id="rId70" Type="http://schemas.openxmlformats.org/officeDocument/2006/relationships/image" Target="media/image62.wmf"/><Relationship Id="rId91" Type="http://schemas.openxmlformats.org/officeDocument/2006/relationships/image" Target="media/image83.wmf"/><Relationship Id="rId145" Type="http://schemas.openxmlformats.org/officeDocument/2006/relationships/image" Target="media/image135.wmf"/><Relationship Id="rId166" Type="http://schemas.openxmlformats.org/officeDocument/2006/relationships/image" Target="media/image156.wmf"/><Relationship Id="rId187" Type="http://schemas.openxmlformats.org/officeDocument/2006/relationships/image" Target="media/image177.wmf"/><Relationship Id="rId331" Type="http://schemas.openxmlformats.org/officeDocument/2006/relationships/image" Target="media/image320.wmf"/><Relationship Id="rId352" Type="http://schemas.openxmlformats.org/officeDocument/2006/relationships/image" Target="media/image341.wmf"/><Relationship Id="rId373" Type="http://schemas.openxmlformats.org/officeDocument/2006/relationships/image" Target="media/image362.wmf"/><Relationship Id="rId394" Type="http://schemas.openxmlformats.org/officeDocument/2006/relationships/image" Target="media/image382.wmf"/><Relationship Id="rId408" Type="http://schemas.openxmlformats.org/officeDocument/2006/relationships/image" Target="media/image396.wmf"/><Relationship Id="rId429" Type="http://schemas.openxmlformats.org/officeDocument/2006/relationships/image" Target="media/image415.wmf"/><Relationship Id="rId1" Type="http://schemas.openxmlformats.org/officeDocument/2006/relationships/customXml" Target="../customXml/item1.xml"/><Relationship Id="rId212" Type="http://schemas.openxmlformats.org/officeDocument/2006/relationships/image" Target="media/image202.wmf"/><Relationship Id="rId233" Type="http://schemas.openxmlformats.org/officeDocument/2006/relationships/image" Target="media/image223.wmf"/><Relationship Id="rId254" Type="http://schemas.openxmlformats.org/officeDocument/2006/relationships/image" Target="media/image244.wmf"/><Relationship Id="rId440" Type="http://schemas.openxmlformats.org/officeDocument/2006/relationships/image" Target="media/image423.wmf"/><Relationship Id="rId28" Type="http://schemas.openxmlformats.org/officeDocument/2006/relationships/image" Target="media/image20.wmf"/><Relationship Id="rId49" Type="http://schemas.openxmlformats.org/officeDocument/2006/relationships/image" Target="media/image41.wmf"/><Relationship Id="rId114" Type="http://schemas.openxmlformats.org/officeDocument/2006/relationships/image" Target="media/image104.wmf"/><Relationship Id="rId275" Type="http://schemas.openxmlformats.org/officeDocument/2006/relationships/image" Target="media/image264.wmf"/><Relationship Id="rId296" Type="http://schemas.openxmlformats.org/officeDocument/2006/relationships/image" Target="media/image285.wmf"/><Relationship Id="rId300" Type="http://schemas.openxmlformats.org/officeDocument/2006/relationships/image" Target="media/image289.wmf"/><Relationship Id="rId60" Type="http://schemas.openxmlformats.org/officeDocument/2006/relationships/image" Target="media/image52.wmf"/><Relationship Id="rId81" Type="http://schemas.openxmlformats.org/officeDocument/2006/relationships/image" Target="media/image73.wmf"/><Relationship Id="rId135" Type="http://schemas.openxmlformats.org/officeDocument/2006/relationships/image" Target="media/image125.wmf"/><Relationship Id="rId156" Type="http://schemas.openxmlformats.org/officeDocument/2006/relationships/image" Target="media/image146.wmf"/><Relationship Id="rId177" Type="http://schemas.openxmlformats.org/officeDocument/2006/relationships/image" Target="media/image167.wmf"/><Relationship Id="rId198" Type="http://schemas.openxmlformats.org/officeDocument/2006/relationships/image" Target="media/image188.wmf"/><Relationship Id="rId321" Type="http://schemas.openxmlformats.org/officeDocument/2006/relationships/image" Target="media/image310.wmf"/><Relationship Id="rId342" Type="http://schemas.openxmlformats.org/officeDocument/2006/relationships/image" Target="media/image331.wmf"/><Relationship Id="rId363" Type="http://schemas.openxmlformats.org/officeDocument/2006/relationships/image" Target="media/image352.wmf"/><Relationship Id="rId384" Type="http://schemas.openxmlformats.org/officeDocument/2006/relationships/image" Target="media/image372.wmf"/><Relationship Id="rId419" Type="http://schemas.openxmlformats.org/officeDocument/2006/relationships/image" Target="media/image407.wmf"/><Relationship Id="rId202" Type="http://schemas.openxmlformats.org/officeDocument/2006/relationships/image" Target="media/image192.wmf"/><Relationship Id="rId223" Type="http://schemas.openxmlformats.org/officeDocument/2006/relationships/image" Target="media/image213.wmf"/><Relationship Id="rId244" Type="http://schemas.openxmlformats.org/officeDocument/2006/relationships/image" Target="media/image234.wmf"/><Relationship Id="rId430" Type="http://schemas.openxmlformats.org/officeDocument/2006/relationships/hyperlink" Target="consultantplus://offline/ref=89D48CF2849751E661E8C5D5B376172CCA03F13F4B4B9F30BB97193A1E9866FC6956408958AB6907IDg6O" TargetMode="External"/><Relationship Id="rId18" Type="http://schemas.openxmlformats.org/officeDocument/2006/relationships/image" Target="media/image10.wmf"/><Relationship Id="rId39" Type="http://schemas.openxmlformats.org/officeDocument/2006/relationships/image" Target="media/image31.wmf"/><Relationship Id="rId265" Type="http://schemas.openxmlformats.org/officeDocument/2006/relationships/image" Target="media/image254.wmf"/><Relationship Id="rId286" Type="http://schemas.openxmlformats.org/officeDocument/2006/relationships/image" Target="media/image275.wmf"/><Relationship Id="rId50" Type="http://schemas.openxmlformats.org/officeDocument/2006/relationships/image" Target="media/image42.wmf"/><Relationship Id="rId104" Type="http://schemas.openxmlformats.org/officeDocument/2006/relationships/image" Target="media/image94.wmf"/><Relationship Id="rId125" Type="http://schemas.openxmlformats.org/officeDocument/2006/relationships/image" Target="media/image115.wmf"/><Relationship Id="rId146" Type="http://schemas.openxmlformats.org/officeDocument/2006/relationships/image" Target="media/image136.wmf"/><Relationship Id="rId167" Type="http://schemas.openxmlformats.org/officeDocument/2006/relationships/image" Target="media/image157.wmf"/><Relationship Id="rId188" Type="http://schemas.openxmlformats.org/officeDocument/2006/relationships/image" Target="media/image178.wmf"/><Relationship Id="rId311" Type="http://schemas.openxmlformats.org/officeDocument/2006/relationships/image" Target="media/image300.wmf"/><Relationship Id="rId332" Type="http://schemas.openxmlformats.org/officeDocument/2006/relationships/image" Target="media/image321.wmf"/><Relationship Id="rId353" Type="http://schemas.openxmlformats.org/officeDocument/2006/relationships/image" Target="media/image342.wmf"/><Relationship Id="rId374" Type="http://schemas.openxmlformats.org/officeDocument/2006/relationships/image" Target="media/image363.wmf"/><Relationship Id="rId395" Type="http://schemas.openxmlformats.org/officeDocument/2006/relationships/image" Target="media/image383.wmf"/><Relationship Id="rId409" Type="http://schemas.openxmlformats.org/officeDocument/2006/relationships/image" Target="media/image397.wmf"/><Relationship Id="rId71" Type="http://schemas.openxmlformats.org/officeDocument/2006/relationships/image" Target="media/image63.wmf"/><Relationship Id="rId92" Type="http://schemas.openxmlformats.org/officeDocument/2006/relationships/image" Target="media/image84.wmf"/><Relationship Id="rId213" Type="http://schemas.openxmlformats.org/officeDocument/2006/relationships/image" Target="media/image203.wmf"/><Relationship Id="rId234" Type="http://schemas.openxmlformats.org/officeDocument/2006/relationships/image" Target="media/image224.wmf"/><Relationship Id="rId420" Type="http://schemas.openxmlformats.org/officeDocument/2006/relationships/hyperlink" Target="consultantplus://offline/ref=89D48CF2849751E661E8C5D5B376172CCA03FB364F459F30BB97193A1E9866FC6956408958AB680FIDg9O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55" Type="http://schemas.openxmlformats.org/officeDocument/2006/relationships/image" Target="media/image245.wmf"/><Relationship Id="rId276" Type="http://schemas.openxmlformats.org/officeDocument/2006/relationships/image" Target="media/image265.wmf"/><Relationship Id="rId297" Type="http://schemas.openxmlformats.org/officeDocument/2006/relationships/image" Target="media/image286.wmf"/><Relationship Id="rId441" Type="http://schemas.openxmlformats.org/officeDocument/2006/relationships/image" Target="media/image424.wmf"/><Relationship Id="rId40" Type="http://schemas.openxmlformats.org/officeDocument/2006/relationships/image" Target="media/image32.wmf"/><Relationship Id="rId115" Type="http://schemas.openxmlformats.org/officeDocument/2006/relationships/image" Target="media/image105.wmf"/><Relationship Id="rId136" Type="http://schemas.openxmlformats.org/officeDocument/2006/relationships/image" Target="media/image126.wmf"/><Relationship Id="rId157" Type="http://schemas.openxmlformats.org/officeDocument/2006/relationships/image" Target="media/image147.wmf"/><Relationship Id="rId178" Type="http://schemas.openxmlformats.org/officeDocument/2006/relationships/image" Target="media/image168.wmf"/><Relationship Id="rId301" Type="http://schemas.openxmlformats.org/officeDocument/2006/relationships/image" Target="media/image290.wmf"/><Relationship Id="rId322" Type="http://schemas.openxmlformats.org/officeDocument/2006/relationships/image" Target="media/image311.wmf"/><Relationship Id="rId343" Type="http://schemas.openxmlformats.org/officeDocument/2006/relationships/image" Target="media/image332.wmf"/><Relationship Id="rId364" Type="http://schemas.openxmlformats.org/officeDocument/2006/relationships/image" Target="media/image353.wmf"/><Relationship Id="rId61" Type="http://schemas.openxmlformats.org/officeDocument/2006/relationships/image" Target="media/image53.wmf"/><Relationship Id="rId82" Type="http://schemas.openxmlformats.org/officeDocument/2006/relationships/image" Target="media/image74.wmf"/><Relationship Id="rId199" Type="http://schemas.openxmlformats.org/officeDocument/2006/relationships/image" Target="media/image189.wmf"/><Relationship Id="rId203" Type="http://schemas.openxmlformats.org/officeDocument/2006/relationships/image" Target="media/image193.wmf"/><Relationship Id="rId385" Type="http://schemas.openxmlformats.org/officeDocument/2006/relationships/image" Target="media/image373.wmf"/><Relationship Id="rId19" Type="http://schemas.openxmlformats.org/officeDocument/2006/relationships/image" Target="media/image11.wmf"/><Relationship Id="rId224" Type="http://schemas.openxmlformats.org/officeDocument/2006/relationships/image" Target="media/image214.wmf"/><Relationship Id="rId245" Type="http://schemas.openxmlformats.org/officeDocument/2006/relationships/image" Target="media/image235.wmf"/><Relationship Id="rId266" Type="http://schemas.openxmlformats.org/officeDocument/2006/relationships/image" Target="media/image255.wmf"/><Relationship Id="rId287" Type="http://schemas.openxmlformats.org/officeDocument/2006/relationships/image" Target="media/image276.wmf"/><Relationship Id="rId410" Type="http://schemas.openxmlformats.org/officeDocument/2006/relationships/image" Target="media/image398.wmf"/><Relationship Id="rId431" Type="http://schemas.openxmlformats.org/officeDocument/2006/relationships/image" Target="media/image416.wmf"/><Relationship Id="rId30" Type="http://schemas.openxmlformats.org/officeDocument/2006/relationships/image" Target="media/image22.wmf"/><Relationship Id="rId105" Type="http://schemas.openxmlformats.org/officeDocument/2006/relationships/image" Target="media/image95.wmf"/><Relationship Id="rId126" Type="http://schemas.openxmlformats.org/officeDocument/2006/relationships/image" Target="media/image116.wmf"/><Relationship Id="rId147" Type="http://schemas.openxmlformats.org/officeDocument/2006/relationships/image" Target="media/image137.wmf"/><Relationship Id="rId168" Type="http://schemas.openxmlformats.org/officeDocument/2006/relationships/image" Target="media/image158.wmf"/><Relationship Id="rId312" Type="http://schemas.openxmlformats.org/officeDocument/2006/relationships/image" Target="media/image301.wmf"/><Relationship Id="rId333" Type="http://schemas.openxmlformats.org/officeDocument/2006/relationships/image" Target="media/image322.wmf"/><Relationship Id="rId354" Type="http://schemas.openxmlformats.org/officeDocument/2006/relationships/image" Target="media/image343.wmf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93" Type="http://schemas.openxmlformats.org/officeDocument/2006/relationships/image" Target="media/image85.wmf"/><Relationship Id="rId189" Type="http://schemas.openxmlformats.org/officeDocument/2006/relationships/image" Target="media/image179.wmf"/><Relationship Id="rId375" Type="http://schemas.openxmlformats.org/officeDocument/2006/relationships/image" Target="media/image364.wmf"/><Relationship Id="rId396" Type="http://schemas.openxmlformats.org/officeDocument/2006/relationships/image" Target="media/image384.wmf"/><Relationship Id="rId3" Type="http://schemas.openxmlformats.org/officeDocument/2006/relationships/styles" Target="styles.xml"/><Relationship Id="rId214" Type="http://schemas.openxmlformats.org/officeDocument/2006/relationships/image" Target="media/image204.wmf"/><Relationship Id="rId235" Type="http://schemas.openxmlformats.org/officeDocument/2006/relationships/image" Target="media/image225.wmf"/><Relationship Id="rId256" Type="http://schemas.openxmlformats.org/officeDocument/2006/relationships/image" Target="media/image246.wmf"/><Relationship Id="rId277" Type="http://schemas.openxmlformats.org/officeDocument/2006/relationships/image" Target="media/image266.wmf"/><Relationship Id="rId298" Type="http://schemas.openxmlformats.org/officeDocument/2006/relationships/image" Target="media/image287.wmf"/><Relationship Id="rId400" Type="http://schemas.openxmlformats.org/officeDocument/2006/relationships/image" Target="media/image388.wmf"/><Relationship Id="rId421" Type="http://schemas.openxmlformats.org/officeDocument/2006/relationships/hyperlink" Target="consultantplus://offline/ref=89D48CF2849751E661E8C5D5B376172CCA03FB364F459F30BB97193A1E9866FC6956408958AB6B07IDgBO" TargetMode="External"/><Relationship Id="rId442" Type="http://schemas.openxmlformats.org/officeDocument/2006/relationships/image" Target="media/image425.wmf"/><Relationship Id="rId116" Type="http://schemas.openxmlformats.org/officeDocument/2006/relationships/image" Target="media/image106.wmf"/><Relationship Id="rId137" Type="http://schemas.openxmlformats.org/officeDocument/2006/relationships/image" Target="media/image127.wmf"/><Relationship Id="rId158" Type="http://schemas.openxmlformats.org/officeDocument/2006/relationships/image" Target="media/image148.wmf"/><Relationship Id="rId302" Type="http://schemas.openxmlformats.org/officeDocument/2006/relationships/image" Target="media/image291.wmf"/><Relationship Id="rId323" Type="http://schemas.openxmlformats.org/officeDocument/2006/relationships/image" Target="media/image312.wmf"/><Relationship Id="rId344" Type="http://schemas.openxmlformats.org/officeDocument/2006/relationships/image" Target="media/image333.wmf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62" Type="http://schemas.openxmlformats.org/officeDocument/2006/relationships/image" Target="media/image54.wmf"/><Relationship Id="rId83" Type="http://schemas.openxmlformats.org/officeDocument/2006/relationships/image" Target="media/image75.wmf"/><Relationship Id="rId179" Type="http://schemas.openxmlformats.org/officeDocument/2006/relationships/image" Target="media/image169.wmf"/><Relationship Id="rId365" Type="http://schemas.openxmlformats.org/officeDocument/2006/relationships/image" Target="media/image354.wmf"/><Relationship Id="rId386" Type="http://schemas.openxmlformats.org/officeDocument/2006/relationships/image" Target="media/image374.wmf"/><Relationship Id="rId190" Type="http://schemas.openxmlformats.org/officeDocument/2006/relationships/image" Target="media/image180.wmf"/><Relationship Id="rId204" Type="http://schemas.openxmlformats.org/officeDocument/2006/relationships/image" Target="media/image194.wmf"/><Relationship Id="rId225" Type="http://schemas.openxmlformats.org/officeDocument/2006/relationships/image" Target="media/image215.wmf"/><Relationship Id="rId246" Type="http://schemas.openxmlformats.org/officeDocument/2006/relationships/image" Target="media/image236.wmf"/><Relationship Id="rId267" Type="http://schemas.openxmlformats.org/officeDocument/2006/relationships/image" Target="media/image256.wmf"/><Relationship Id="rId288" Type="http://schemas.openxmlformats.org/officeDocument/2006/relationships/image" Target="media/image277.wmf"/><Relationship Id="rId411" Type="http://schemas.openxmlformats.org/officeDocument/2006/relationships/image" Target="media/image399.wmf"/><Relationship Id="rId432" Type="http://schemas.openxmlformats.org/officeDocument/2006/relationships/image" Target="media/image417.wmf"/><Relationship Id="rId106" Type="http://schemas.openxmlformats.org/officeDocument/2006/relationships/image" Target="media/image96.wmf"/><Relationship Id="rId127" Type="http://schemas.openxmlformats.org/officeDocument/2006/relationships/image" Target="media/image117.wmf"/><Relationship Id="rId313" Type="http://schemas.openxmlformats.org/officeDocument/2006/relationships/image" Target="media/image302.wmf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52" Type="http://schemas.openxmlformats.org/officeDocument/2006/relationships/image" Target="media/image44.wmf"/><Relationship Id="rId73" Type="http://schemas.openxmlformats.org/officeDocument/2006/relationships/image" Target="media/image65.wmf"/><Relationship Id="rId94" Type="http://schemas.openxmlformats.org/officeDocument/2006/relationships/image" Target="media/image86.wmf"/><Relationship Id="rId148" Type="http://schemas.openxmlformats.org/officeDocument/2006/relationships/image" Target="media/image138.wmf"/><Relationship Id="rId169" Type="http://schemas.openxmlformats.org/officeDocument/2006/relationships/image" Target="media/image159.wmf"/><Relationship Id="rId334" Type="http://schemas.openxmlformats.org/officeDocument/2006/relationships/image" Target="media/image323.wmf"/><Relationship Id="rId355" Type="http://schemas.openxmlformats.org/officeDocument/2006/relationships/image" Target="media/image344.wmf"/><Relationship Id="rId376" Type="http://schemas.openxmlformats.org/officeDocument/2006/relationships/image" Target="media/image365.wmf"/><Relationship Id="rId397" Type="http://schemas.openxmlformats.org/officeDocument/2006/relationships/image" Target="media/image385.wmf"/><Relationship Id="rId4" Type="http://schemas.openxmlformats.org/officeDocument/2006/relationships/settings" Target="settings.xml"/><Relationship Id="rId180" Type="http://schemas.openxmlformats.org/officeDocument/2006/relationships/image" Target="media/image170.wmf"/><Relationship Id="rId215" Type="http://schemas.openxmlformats.org/officeDocument/2006/relationships/image" Target="media/image205.wmf"/><Relationship Id="rId236" Type="http://schemas.openxmlformats.org/officeDocument/2006/relationships/image" Target="media/image226.wmf"/><Relationship Id="rId257" Type="http://schemas.openxmlformats.org/officeDocument/2006/relationships/image" Target="media/image247.wmf"/><Relationship Id="rId278" Type="http://schemas.openxmlformats.org/officeDocument/2006/relationships/image" Target="media/image267.wmf"/><Relationship Id="rId401" Type="http://schemas.openxmlformats.org/officeDocument/2006/relationships/image" Target="media/image389.wmf"/><Relationship Id="rId422" Type="http://schemas.openxmlformats.org/officeDocument/2006/relationships/image" Target="media/image408.wmf"/><Relationship Id="rId443" Type="http://schemas.openxmlformats.org/officeDocument/2006/relationships/image" Target="media/image426.wmf"/><Relationship Id="rId303" Type="http://schemas.openxmlformats.org/officeDocument/2006/relationships/image" Target="media/image292.wmf"/><Relationship Id="rId42" Type="http://schemas.openxmlformats.org/officeDocument/2006/relationships/image" Target="media/image34.wmf"/><Relationship Id="rId84" Type="http://schemas.openxmlformats.org/officeDocument/2006/relationships/image" Target="media/image76.wmf"/><Relationship Id="rId138" Type="http://schemas.openxmlformats.org/officeDocument/2006/relationships/image" Target="media/image128.wmf"/><Relationship Id="rId345" Type="http://schemas.openxmlformats.org/officeDocument/2006/relationships/image" Target="media/image334.wmf"/><Relationship Id="rId387" Type="http://schemas.openxmlformats.org/officeDocument/2006/relationships/image" Target="media/image375.wmf"/><Relationship Id="rId191" Type="http://schemas.openxmlformats.org/officeDocument/2006/relationships/image" Target="media/image181.wmf"/><Relationship Id="rId205" Type="http://schemas.openxmlformats.org/officeDocument/2006/relationships/image" Target="media/image195.wmf"/><Relationship Id="rId247" Type="http://schemas.openxmlformats.org/officeDocument/2006/relationships/image" Target="media/image237.wmf"/><Relationship Id="rId412" Type="http://schemas.openxmlformats.org/officeDocument/2006/relationships/image" Target="media/image400.wmf"/><Relationship Id="rId107" Type="http://schemas.openxmlformats.org/officeDocument/2006/relationships/image" Target="media/image97.wmf"/><Relationship Id="rId289" Type="http://schemas.openxmlformats.org/officeDocument/2006/relationships/image" Target="media/image278.wmf"/><Relationship Id="rId11" Type="http://schemas.openxmlformats.org/officeDocument/2006/relationships/image" Target="media/image3.png"/><Relationship Id="rId53" Type="http://schemas.openxmlformats.org/officeDocument/2006/relationships/image" Target="media/image45.wmf"/><Relationship Id="rId149" Type="http://schemas.openxmlformats.org/officeDocument/2006/relationships/image" Target="media/image139.wmf"/><Relationship Id="rId314" Type="http://schemas.openxmlformats.org/officeDocument/2006/relationships/image" Target="media/image303.wmf"/><Relationship Id="rId356" Type="http://schemas.openxmlformats.org/officeDocument/2006/relationships/image" Target="media/image345.wmf"/><Relationship Id="rId398" Type="http://schemas.openxmlformats.org/officeDocument/2006/relationships/image" Target="media/image386.wmf"/><Relationship Id="rId95" Type="http://schemas.openxmlformats.org/officeDocument/2006/relationships/image" Target="media/image87.wmf"/><Relationship Id="rId160" Type="http://schemas.openxmlformats.org/officeDocument/2006/relationships/image" Target="media/image150.wmf"/><Relationship Id="rId216" Type="http://schemas.openxmlformats.org/officeDocument/2006/relationships/image" Target="media/image206.wmf"/><Relationship Id="rId423" Type="http://schemas.openxmlformats.org/officeDocument/2006/relationships/image" Target="media/image409.wmf"/><Relationship Id="rId258" Type="http://schemas.openxmlformats.org/officeDocument/2006/relationships/image" Target="media/image248.wmf"/><Relationship Id="rId22" Type="http://schemas.openxmlformats.org/officeDocument/2006/relationships/image" Target="media/image14.wmf"/><Relationship Id="rId64" Type="http://schemas.openxmlformats.org/officeDocument/2006/relationships/image" Target="media/image56.wmf"/><Relationship Id="rId118" Type="http://schemas.openxmlformats.org/officeDocument/2006/relationships/image" Target="media/image108.wmf"/><Relationship Id="rId325" Type="http://schemas.openxmlformats.org/officeDocument/2006/relationships/image" Target="media/image314.wmf"/><Relationship Id="rId367" Type="http://schemas.openxmlformats.org/officeDocument/2006/relationships/image" Target="media/image356.wmf"/><Relationship Id="rId171" Type="http://schemas.openxmlformats.org/officeDocument/2006/relationships/image" Target="media/image161.wmf"/><Relationship Id="rId227" Type="http://schemas.openxmlformats.org/officeDocument/2006/relationships/image" Target="media/image217.wmf"/><Relationship Id="rId269" Type="http://schemas.openxmlformats.org/officeDocument/2006/relationships/image" Target="media/image258.wmf"/><Relationship Id="rId434" Type="http://schemas.openxmlformats.org/officeDocument/2006/relationships/image" Target="media/image419.wmf"/><Relationship Id="rId33" Type="http://schemas.openxmlformats.org/officeDocument/2006/relationships/image" Target="media/image25.wmf"/><Relationship Id="rId129" Type="http://schemas.openxmlformats.org/officeDocument/2006/relationships/image" Target="media/image119.wmf"/><Relationship Id="rId280" Type="http://schemas.openxmlformats.org/officeDocument/2006/relationships/image" Target="media/image269.wmf"/><Relationship Id="rId336" Type="http://schemas.openxmlformats.org/officeDocument/2006/relationships/image" Target="media/image3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A6D5E-660B-48A6-A6AF-3D11FB23B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41</Pages>
  <Words>7906</Words>
  <Characters>45069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Сергеевна</dc:creator>
  <cp:lastModifiedBy>YLIAZAKUP</cp:lastModifiedBy>
  <cp:revision>7</cp:revision>
  <cp:lastPrinted>2019-08-26T13:43:00Z</cp:lastPrinted>
  <dcterms:created xsi:type="dcterms:W3CDTF">2020-03-10T10:00:00Z</dcterms:created>
  <dcterms:modified xsi:type="dcterms:W3CDTF">2020-03-12T13:13:00Z</dcterms:modified>
</cp:coreProperties>
</file>